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40" w:rsidRDefault="00AD3C40" w:rsidP="00AD3C40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0042" wp14:editId="1174D8F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D3C40" w:rsidRDefault="00AD3C40" w:rsidP="00AD3C4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00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D3C40" w:rsidRDefault="00AD3C40" w:rsidP="00AD3C4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85E3" wp14:editId="3E81042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85E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9CE10" wp14:editId="7EC321F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D3C40" w:rsidRDefault="00AD3C40" w:rsidP="00AD3C40"/>
    <w:p w:rsidR="00AD3C40" w:rsidRDefault="00AD3C40" w:rsidP="00AD3C40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3C40" w:rsidTr="00AD3C40">
        <w:trPr>
          <w:trHeight w:val="993"/>
        </w:trPr>
        <w:tc>
          <w:tcPr>
            <w:tcW w:w="10095" w:type="dxa"/>
          </w:tcPr>
          <w:p w:rsidR="00AD3C40" w:rsidRPr="00DE03B5" w:rsidRDefault="00AD3C40" w:rsidP="00E02F49">
            <w:pPr>
              <w:rPr>
                <w:sz w:val="16"/>
                <w:szCs w:val="16"/>
              </w:rPr>
            </w:pPr>
          </w:p>
        </w:tc>
      </w:tr>
    </w:tbl>
    <w:p w:rsidR="00AD3C40" w:rsidRDefault="00AD3C40" w:rsidP="00AD3C40">
      <w:pPr>
        <w:ind w:left="851"/>
        <w:rPr>
          <w:b/>
          <w:sz w:val="26"/>
          <w:szCs w:val="26"/>
        </w:rPr>
      </w:pPr>
    </w:p>
    <w:p w:rsidR="00AD3C40" w:rsidRPr="001A116B" w:rsidRDefault="00AD3C40" w:rsidP="00AD3C40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D3C40" w:rsidRDefault="00AD3C40" w:rsidP="00AD3C40">
      <w:pPr>
        <w:ind w:left="851"/>
        <w:jc w:val="center"/>
      </w:pPr>
    </w:p>
    <w:p w:rsidR="00AD3C40" w:rsidRDefault="0050452F" w:rsidP="00AD3C40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D3C40">
        <w:rPr>
          <w:sz w:val="28"/>
          <w:szCs w:val="28"/>
        </w:rPr>
        <w:t xml:space="preserve"> январь </w:t>
      </w:r>
      <w:r w:rsidR="00AD3C40" w:rsidRPr="00DE03B5">
        <w:rPr>
          <w:sz w:val="28"/>
          <w:szCs w:val="28"/>
        </w:rPr>
        <w:t>20</w:t>
      </w:r>
      <w:r w:rsidR="004F2D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D3C40">
        <w:rPr>
          <w:sz w:val="28"/>
          <w:szCs w:val="28"/>
        </w:rPr>
        <w:t xml:space="preserve"> й.          </w:t>
      </w:r>
      <w:r w:rsidR="00C01A7A">
        <w:rPr>
          <w:sz w:val="28"/>
          <w:szCs w:val="28"/>
        </w:rPr>
        <w:t xml:space="preserve">  </w:t>
      </w:r>
      <w:r w:rsidR="00AD3C40">
        <w:rPr>
          <w:sz w:val="28"/>
          <w:szCs w:val="28"/>
        </w:rPr>
        <w:t xml:space="preserve">    </w:t>
      </w:r>
      <w:r w:rsidR="00C01A7A">
        <w:rPr>
          <w:sz w:val="28"/>
          <w:szCs w:val="28"/>
        </w:rPr>
        <w:t xml:space="preserve">        </w:t>
      </w:r>
      <w:r w:rsidR="00AD3C40">
        <w:rPr>
          <w:sz w:val="28"/>
          <w:szCs w:val="28"/>
        </w:rPr>
        <w:t xml:space="preserve">        </w:t>
      </w:r>
      <w:r w:rsidR="00AD3C40" w:rsidRPr="00DE03B5">
        <w:rPr>
          <w:sz w:val="28"/>
          <w:szCs w:val="28"/>
        </w:rPr>
        <w:t xml:space="preserve">  №</w:t>
      </w:r>
      <w:r w:rsidR="00AD3C40">
        <w:rPr>
          <w:sz w:val="28"/>
          <w:szCs w:val="28"/>
        </w:rPr>
        <w:t>0</w:t>
      </w:r>
      <w:r w:rsidR="00967691">
        <w:rPr>
          <w:sz w:val="28"/>
          <w:szCs w:val="28"/>
        </w:rPr>
        <w:t>3</w:t>
      </w:r>
      <w:bookmarkStart w:id="0" w:name="_GoBack"/>
      <w:bookmarkEnd w:id="0"/>
      <w:r w:rsidR="00AD3C40">
        <w:rPr>
          <w:sz w:val="28"/>
          <w:szCs w:val="28"/>
        </w:rPr>
        <w:t xml:space="preserve">         </w:t>
      </w:r>
      <w:r w:rsidR="00C01A7A">
        <w:rPr>
          <w:sz w:val="28"/>
          <w:szCs w:val="28"/>
        </w:rPr>
        <w:t xml:space="preserve">             </w:t>
      </w:r>
      <w:r w:rsidR="00AD3C40">
        <w:rPr>
          <w:sz w:val="28"/>
          <w:szCs w:val="28"/>
        </w:rPr>
        <w:t xml:space="preserve">     </w:t>
      </w:r>
      <w:r w:rsidR="00AD3C40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 </w:t>
      </w:r>
      <w:r w:rsidR="00AD3C40">
        <w:rPr>
          <w:sz w:val="28"/>
          <w:szCs w:val="28"/>
        </w:rPr>
        <w:t xml:space="preserve">января </w:t>
      </w:r>
      <w:r w:rsidR="00AD3C40" w:rsidRPr="00DE03B5">
        <w:rPr>
          <w:sz w:val="28"/>
          <w:szCs w:val="28"/>
        </w:rPr>
        <w:t>20</w:t>
      </w:r>
      <w:r w:rsidR="004F2D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2D77">
        <w:rPr>
          <w:sz w:val="28"/>
          <w:szCs w:val="28"/>
        </w:rPr>
        <w:t xml:space="preserve"> </w:t>
      </w:r>
      <w:r w:rsidR="00AD3C40" w:rsidRPr="00DE03B5">
        <w:rPr>
          <w:sz w:val="28"/>
          <w:szCs w:val="28"/>
        </w:rPr>
        <w:t>г.</w:t>
      </w:r>
    </w:p>
    <w:p w:rsidR="00AD3C40" w:rsidRDefault="00AD3C40" w:rsidP="00AD3C40">
      <w:pPr>
        <w:rPr>
          <w:b/>
          <w:sz w:val="28"/>
          <w:szCs w:val="28"/>
        </w:rPr>
      </w:pPr>
    </w:p>
    <w:p w:rsidR="00E22CB6" w:rsidRPr="00E22CB6" w:rsidRDefault="00E22CB6" w:rsidP="00AD3C40">
      <w:pPr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  <w:r w:rsidRPr="00E22CB6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ind w:firstLine="567"/>
        <w:jc w:val="both"/>
        <w:rPr>
          <w:sz w:val="28"/>
          <w:szCs w:val="28"/>
        </w:rPr>
      </w:pPr>
      <w:r w:rsidRPr="00E22CB6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  1. Утвердить нормы расхода топлива и смазочных материалов на автомобильном транспорте.</w:t>
      </w:r>
    </w:p>
    <w:p w:rsid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2. В летний период с 16 апреля 20</w:t>
      </w:r>
      <w:r w:rsidR="00EA236E">
        <w:rPr>
          <w:sz w:val="28"/>
          <w:szCs w:val="28"/>
        </w:rPr>
        <w:t>2</w:t>
      </w:r>
      <w:r w:rsidR="0050452F">
        <w:rPr>
          <w:sz w:val="28"/>
          <w:szCs w:val="28"/>
        </w:rPr>
        <w:t>1</w:t>
      </w:r>
      <w:r w:rsidR="00EA236E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>г. по 31 октября 20</w:t>
      </w:r>
      <w:r w:rsidR="00EA236E">
        <w:rPr>
          <w:sz w:val="28"/>
          <w:szCs w:val="28"/>
        </w:rPr>
        <w:t>2</w:t>
      </w:r>
      <w:r w:rsidR="0050452F">
        <w:rPr>
          <w:sz w:val="28"/>
          <w:szCs w:val="28"/>
        </w:rPr>
        <w:t>1</w:t>
      </w:r>
      <w:r w:rsidRPr="00E22CB6">
        <w:rPr>
          <w:sz w:val="28"/>
          <w:szCs w:val="28"/>
        </w:rPr>
        <w:t xml:space="preserve"> г. применять на автомобильном транспорте</w:t>
      </w:r>
      <w:r w:rsidR="004F2D77">
        <w:rPr>
          <w:sz w:val="28"/>
          <w:szCs w:val="28"/>
        </w:rPr>
        <w:t>:</w:t>
      </w:r>
    </w:p>
    <w:p w:rsidR="004F2D77" w:rsidRPr="00E22CB6" w:rsidRDefault="004F2D77" w:rsidP="00E2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CB6">
        <w:rPr>
          <w:sz w:val="28"/>
          <w:szCs w:val="28"/>
        </w:rPr>
        <w:t xml:space="preserve">на автомашину </w:t>
      </w:r>
      <w:proofErr w:type="gramStart"/>
      <w:r>
        <w:rPr>
          <w:sz w:val="28"/>
          <w:szCs w:val="28"/>
        </w:rPr>
        <w:t>ЛАДА  К</w:t>
      </w:r>
      <w:proofErr w:type="gramEnd"/>
      <w:r>
        <w:rPr>
          <w:sz w:val="28"/>
          <w:szCs w:val="28"/>
          <w:lang w:val="en-US"/>
        </w:rPr>
        <w:t>S</w:t>
      </w:r>
      <w:r w:rsidRPr="00D83165">
        <w:rPr>
          <w:sz w:val="28"/>
          <w:szCs w:val="28"/>
        </w:rPr>
        <w:t>045</w:t>
      </w:r>
      <w:r>
        <w:rPr>
          <w:sz w:val="28"/>
          <w:szCs w:val="28"/>
          <w:lang w:val="en-US"/>
        </w:rPr>
        <w:t>L</w:t>
      </w:r>
      <w:r w:rsidRPr="00D83165">
        <w:rPr>
          <w:sz w:val="28"/>
          <w:szCs w:val="28"/>
        </w:rPr>
        <w:t xml:space="preserve"> </w:t>
      </w:r>
      <w:r>
        <w:rPr>
          <w:sz w:val="28"/>
          <w:szCs w:val="28"/>
        </w:rPr>
        <w:t>ЛАДА ЛАРГУС</w:t>
      </w:r>
      <w:r w:rsidRPr="00E22CB6">
        <w:rPr>
          <w:sz w:val="28"/>
          <w:szCs w:val="28"/>
        </w:rPr>
        <w:t xml:space="preserve"> гос. номер </w:t>
      </w:r>
      <w:r>
        <w:rPr>
          <w:sz w:val="28"/>
          <w:szCs w:val="28"/>
        </w:rPr>
        <w:t xml:space="preserve">Х683РХ 102, </w:t>
      </w:r>
      <w:r w:rsidRPr="00E22CB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E22CB6">
        <w:rPr>
          <w:sz w:val="28"/>
          <w:szCs w:val="28"/>
        </w:rPr>
        <w:t xml:space="preserve">года выпуска норму расхода на 100 км пробега автомобиля </w:t>
      </w:r>
      <w:r>
        <w:rPr>
          <w:sz w:val="28"/>
          <w:szCs w:val="28"/>
        </w:rPr>
        <w:t>10,6</w:t>
      </w:r>
      <w:r w:rsidRPr="00E22CB6">
        <w:rPr>
          <w:sz w:val="28"/>
          <w:szCs w:val="28"/>
        </w:rPr>
        <w:t xml:space="preserve"> литров бензина</w:t>
      </w:r>
      <w:r>
        <w:rPr>
          <w:sz w:val="28"/>
          <w:szCs w:val="28"/>
        </w:rPr>
        <w:t xml:space="preserve">, с применением повышающего коэффициента  к базовым нормам 7% согласно нормам расхода ГСМ для автомобилей, работающих с кондиционером с установленной системой «климат-контроль» т.е. 11,3 литра бензина </w:t>
      </w:r>
      <w:r w:rsidRPr="00E22CB6">
        <w:rPr>
          <w:sz w:val="28"/>
          <w:szCs w:val="28"/>
        </w:rPr>
        <w:t>.</w:t>
      </w:r>
    </w:p>
    <w:p w:rsid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- на автомашину </w:t>
      </w:r>
      <w:proofErr w:type="gramStart"/>
      <w:r w:rsidRPr="00E22CB6">
        <w:rPr>
          <w:sz w:val="28"/>
          <w:szCs w:val="28"/>
        </w:rPr>
        <w:t>ЛАДА  210740</w:t>
      </w:r>
      <w:proofErr w:type="gramEnd"/>
      <w:r w:rsidRPr="00E22CB6">
        <w:rPr>
          <w:sz w:val="28"/>
          <w:szCs w:val="28"/>
        </w:rPr>
        <w:t xml:space="preserve"> гос. номер Т100НМ 2011 года выпуска норму расхода на 100 км пробега автомобиля 8,</w:t>
      </w:r>
      <w:r w:rsidR="003D1947">
        <w:rPr>
          <w:sz w:val="28"/>
          <w:szCs w:val="28"/>
        </w:rPr>
        <w:t>9</w:t>
      </w:r>
      <w:r w:rsidRPr="00E22CB6">
        <w:rPr>
          <w:sz w:val="28"/>
          <w:szCs w:val="28"/>
        </w:rPr>
        <w:t xml:space="preserve"> литров бензина</w:t>
      </w:r>
      <w:r w:rsidR="00B14DAC">
        <w:rPr>
          <w:sz w:val="28"/>
          <w:szCs w:val="28"/>
        </w:rPr>
        <w:t xml:space="preserve">, </w:t>
      </w:r>
      <w:r w:rsidR="00F947BC">
        <w:rPr>
          <w:sz w:val="28"/>
          <w:szCs w:val="28"/>
        </w:rPr>
        <w:t>с применением повышающего коэффициента 1,1 для автомобилей с общим пробегом 150 тыс. км., т. е.</w:t>
      </w:r>
      <w:r w:rsidR="00C874A6">
        <w:rPr>
          <w:sz w:val="28"/>
          <w:szCs w:val="28"/>
        </w:rPr>
        <w:t>9,8</w:t>
      </w:r>
      <w:r w:rsidR="00F947BC">
        <w:rPr>
          <w:sz w:val="28"/>
          <w:szCs w:val="28"/>
        </w:rPr>
        <w:t xml:space="preserve"> литра бензина </w:t>
      </w:r>
      <w:r w:rsidR="00B14DAC" w:rsidRPr="00E22CB6">
        <w:rPr>
          <w:sz w:val="28"/>
          <w:szCs w:val="28"/>
        </w:rPr>
        <w:t>.</w:t>
      </w:r>
    </w:p>
    <w:p w:rsidR="00C01A7A" w:rsidRPr="00E22CB6" w:rsidRDefault="00C01A7A" w:rsidP="00C01A7A">
      <w:pPr>
        <w:jc w:val="both"/>
        <w:rPr>
          <w:sz w:val="28"/>
          <w:szCs w:val="28"/>
        </w:rPr>
      </w:pPr>
    </w:p>
    <w:p w:rsidR="00C01A7A" w:rsidRPr="00E22CB6" w:rsidRDefault="00C01A7A" w:rsidP="00E22CB6">
      <w:pPr>
        <w:jc w:val="both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3. Контроль за исполнением данного распоряжения оставляю за собой. </w:t>
      </w:r>
    </w:p>
    <w:p w:rsidR="00E22CB6" w:rsidRPr="00E22CB6" w:rsidRDefault="00E22CB6" w:rsidP="00E22CB6">
      <w:pPr>
        <w:ind w:left="2460" w:firstLine="372"/>
        <w:rPr>
          <w:sz w:val="28"/>
          <w:szCs w:val="28"/>
        </w:rPr>
      </w:pPr>
    </w:p>
    <w:p w:rsidR="00E22CB6" w:rsidRPr="00E22CB6" w:rsidRDefault="00E22CB6" w:rsidP="00E22CB6">
      <w:pPr>
        <w:ind w:firstLine="372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>Глава</w:t>
      </w:r>
      <w:r w:rsidR="00AD3C40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 xml:space="preserve">сельского поселения 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proofErr w:type="gramStart"/>
      <w:r w:rsidRPr="00E22CB6">
        <w:rPr>
          <w:sz w:val="28"/>
          <w:szCs w:val="28"/>
        </w:rPr>
        <w:t>Октябрьский  сельсовет</w:t>
      </w:r>
      <w:proofErr w:type="gramEnd"/>
      <w:r w:rsidRPr="00E22CB6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  <w:t xml:space="preserve">   </w:t>
      </w:r>
      <w:r w:rsidR="004F2D77">
        <w:rPr>
          <w:sz w:val="28"/>
          <w:szCs w:val="28"/>
        </w:rPr>
        <w:t>А.А. Нестеренко</w:t>
      </w: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4F2D77">
      <w:pPr>
        <w:jc w:val="both"/>
      </w:pPr>
    </w:p>
    <w:p w:rsidR="00C233F6" w:rsidRPr="00E30445" w:rsidRDefault="00C233F6">
      <w:pPr>
        <w:rPr>
          <w:sz w:val="28"/>
          <w:szCs w:val="28"/>
        </w:rPr>
      </w:pPr>
    </w:p>
    <w:sectPr w:rsidR="00C233F6" w:rsidRPr="00E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5"/>
    <w:rsid w:val="00055A70"/>
    <w:rsid w:val="0010743C"/>
    <w:rsid w:val="0018593E"/>
    <w:rsid w:val="00284F1A"/>
    <w:rsid w:val="003D1947"/>
    <w:rsid w:val="004F2D77"/>
    <w:rsid w:val="0050452F"/>
    <w:rsid w:val="006755F9"/>
    <w:rsid w:val="00967691"/>
    <w:rsid w:val="00A9076E"/>
    <w:rsid w:val="00AD3C40"/>
    <w:rsid w:val="00B1296A"/>
    <w:rsid w:val="00B14DAC"/>
    <w:rsid w:val="00B55755"/>
    <w:rsid w:val="00C01A7A"/>
    <w:rsid w:val="00C233F6"/>
    <w:rsid w:val="00C874A6"/>
    <w:rsid w:val="00E22CB6"/>
    <w:rsid w:val="00E30445"/>
    <w:rsid w:val="00E901AA"/>
    <w:rsid w:val="00EA236E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631"/>
  <w15:chartTrackingRefBased/>
  <w15:docId w15:val="{38180AD8-031F-42CC-8DF6-DB2363F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30445"/>
    <w:rPr>
      <w:sz w:val="24"/>
      <w:szCs w:val="24"/>
    </w:rPr>
  </w:style>
  <w:style w:type="paragraph" w:styleId="a4">
    <w:name w:val="header"/>
    <w:basedOn w:val="a"/>
    <w:link w:val="a3"/>
    <w:rsid w:val="00E3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3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3044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23</cp:revision>
  <cp:lastPrinted>2020-01-09T09:02:00Z</cp:lastPrinted>
  <dcterms:created xsi:type="dcterms:W3CDTF">2015-01-13T06:08:00Z</dcterms:created>
  <dcterms:modified xsi:type="dcterms:W3CDTF">2021-01-02T07:51:00Z</dcterms:modified>
</cp:coreProperties>
</file>