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6F" w:rsidRDefault="00400E6F" w:rsidP="00400E6F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B75E" wp14:editId="7BC1752D">
                <wp:simplePos x="0" y="0"/>
                <wp:positionH relativeFrom="column">
                  <wp:posOffset>3575685</wp:posOffset>
                </wp:positionH>
                <wp:positionV relativeFrom="paragraph">
                  <wp:posOffset>-15240</wp:posOffset>
                </wp:positionV>
                <wp:extent cx="2497455" cy="11334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400E6F" w:rsidRDefault="00400E6F" w:rsidP="00400E6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2B7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55pt;margin-top:-1.2pt;width:196.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" stroked="f">
                <v:textbox>
                  <w:txbxContent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400E6F" w:rsidRDefault="00400E6F" w:rsidP="00400E6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3717" wp14:editId="11B11F43">
                <wp:simplePos x="0" y="0"/>
                <wp:positionH relativeFrom="column">
                  <wp:posOffset>99060</wp:posOffset>
                </wp:positionH>
                <wp:positionV relativeFrom="paragraph">
                  <wp:posOffset>-15240</wp:posOffset>
                </wp:positionV>
                <wp:extent cx="2476500" cy="1209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400E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0E6F" w:rsidRPr="00400E6F" w:rsidRDefault="00400E6F" w:rsidP="00400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E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400E6F" w:rsidRDefault="00400E6F" w:rsidP="00400E6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0E6F" w:rsidRDefault="00400E6F" w:rsidP="00400E6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3717" id="Надпись 1" o:spid="_x0000_s1027" type="#_x0000_t202" style="position:absolute;margin-left:7.8pt;margin-top:-1.2pt;width:1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3pngIAAB0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" stroked="f">
                <v:textbox>
                  <w:txbxContent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400E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0E6F" w:rsidRPr="00400E6F" w:rsidRDefault="00400E6F" w:rsidP="00400E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E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400E6F" w:rsidRDefault="00400E6F" w:rsidP="00400E6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0E6F" w:rsidRDefault="00400E6F" w:rsidP="00400E6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A9D94FD" wp14:editId="5A695E16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0E6F" w:rsidRDefault="00400E6F" w:rsidP="00400E6F">
      <w:pPr>
        <w:rPr>
          <w:sz w:val="24"/>
        </w:rPr>
      </w:pPr>
    </w:p>
    <w:p w:rsidR="00400E6F" w:rsidRDefault="00400E6F" w:rsidP="00400E6F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400E6F" w:rsidTr="00400E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95" w:type="dxa"/>
          </w:tcPr>
          <w:p w:rsidR="00400E6F" w:rsidRPr="00DE03B5" w:rsidRDefault="00400E6F" w:rsidP="00061E52">
            <w:pPr>
              <w:rPr>
                <w:sz w:val="16"/>
                <w:szCs w:val="16"/>
              </w:rPr>
            </w:pPr>
          </w:p>
        </w:tc>
      </w:tr>
    </w:tbl>
    <w:p w:rsidR="00400E6F" w:rsidRPr="00400E6F" w:rsidRDefault="00400E6F" w:rsidP="00400E6F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00E6F">
        <w:rPr>
          <w:rFonts w:ascii="Times New Roman" w:hAnsi="Times New Roman" w:cs="Times New Roman"/>
          <w:b/>
          <w:sz w:val="24"/>
        </w:rPr>
        <w:t>БОЙ</w:t>
      </w:r>
      <w:r w:rsidRPr="00400E6F">
        <w:rPr>
          <w:rFonts w:ascii="Times New Roman" w:hAnsi="Times New Roman" w:cs="Times New Roman"/>
          <w:b/>
          <w:sz w:val="24"/>
          <w:lang w:val="be-BY"/>
        </w:rPr>
        <w:t>О</w:t>
      </w:r>
      <w:r w:rsidRPr="00400E6F">
        <w:rPr>
          <w:rFonts w:ascii="Times New Roman" w:hAnsi="Times New Roman" w:cs="Times New Roman"/>
          <w:b/>
          <w:sz w:val="24"/>
        </w:rPr>
        <w:t>РО</w:t>
      </w:r>
      <w:r w:rsidRPr="00400E6F">
        <w:rPr>
          <w:rFonts w:ascii="Times New Roman" w:hAnsi="Times New Roman" w:cs="Times New Roman"/>
          <w:b/>
          <w:sz w:val="24"/>
          <w:lang w:val="be-BY"/>
        </w:rPr>
        <w:t>Ҡ</w:t>
      </w:r>
      <w:r w:rsidRPr="00400E6F">
        <w:rPr>
          <w:rFonts w:ascii="Times New Roman" w:hAnsi="Times New Roman" w:cs="Times New Roman"/>
          <w:b/>
          <w:sz w:val="24"/>
        </w:rPr>
        <w:t xml:space="preserve">                      </w:t>
      </w:r>
      <w:r w:rsidRPr="00400E6F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400E6F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400E6F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              РАСПОРЯЖЕНИЕ</w:t>
      </w:r>
    </w:p>
    <w:p w:rsidR="00400E6F" w:rsidRPr="00400E6F" w:rsidRDefault="00400E6F" w:rsidP="0040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E6F">
        <w:rPr>
          <w:rFonts w:ascii="Times New Roman" w:hAnsi="Times New Roman" w:cs="Times New Roman"/>
          <w:sz w:val="28"/>
          <w:szCs w:val="28"/>
        </w:rPr>
        <w:t>01 август</w:t>
      </w:r>
      <w:r w:rsidRPr="00400E6F">
        <w:rPr>
          <w:rFonts w:ascii="Times New Roman" w:hAnsi="Times New Roman" w:cs="Times New Roman"/>
          <w:sz w:val="28"/>
          <w:szCs w:val="28"/>
        </w:rPr>
        <w:t xml:space="preserve"> 2018 й.                            №</w:t>
      </w:r>
      <w:r w:rsidRPr="00400E6F">
        <w:rPr>
          <w:rFonts w:ascii="Times New Roman" w:hAnsi="Times New Roman" w:cs="Times New Roman"/>
          <w:sz w:val="28"/>
          <w:szCs w:val="28"/>
        </w:rPr>
        <w:t>15</w:t>
      </w:r>
      <w:r w:rsidRPr="00400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0E6F">
        <w:rPr>
          <w:rFonts w:ascii="Times New Roman" w:hAnsi="Times New Roman" w:cs="Times New Roman"/>
          <w:sz w:val="28"/>
          <w:szCs w:val="28"/>
        </w:rPr>
        <w:t>01 августа</w:t>
      </w:r>
      <w:r w:rsidRPr="00400E6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829E7" w:rsidRDefault="000829E7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6D79" w:rsidRPr="00E91C84" w:rsidRDefault="00244562" w:rsidP="00E91C84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="00056D79" w:rsidRPr="00E91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400E6F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комиссии:  глава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E6F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комиссии:</w:t>
      </w:r>
      <w:r w:rsidR="00400E6F">
        <w:rPr>
          <w:rFonts w:ascii="Times New Roman" w:eastAsia="Calibri" w:hAnsi="Times New Roman" w:cs="Times New Roman"/>
          <w:sz w:val="28"/>
          <w:szCs w:val="28"/>
        </w:rPr>
        <w:t xml:space="preserve"> управляющий делами Е.Е. Чегодаева</w:t>
      </w:r>
    </w:p>
    <w:p w:rsidR="00056D79" w:rsidRPr="00E91C84" w:rsidRDefault="00400E6F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Специалист 1 кат. З.С. Денисова</w:t>
      </w:r>
      <w:r w:rsidR="00056D79"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3. Ответственному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4.  Контроль за выполнением настоящего приказа оставляю за собой.</w:t>
      </w:r>
    </w:p>
    <w:p w:rsidR="00056D79" w:rsidRPr="00056D79" w:rsidRDefault="00056D79" w:rsidP="00E91C84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562" w:rsidRDefault="00165B36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6">
        <w:rPr>
          <w:rFonts w:ascii="Times New Roman" w:hAnsi="Times New Roman"/>
          <w:sz w:val="28"/>
          <w:szCs w:val="28"/>
        </w:rPr>
        <w:t>Глава сельского поселения</w:t>
      </w:r>
      <w:r w:rsidR="000829E7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1032BE" w:rsidRPr="001032BE">
        <w:rPr>
          <w:rFonts w:ascii="Times New Roman" w:hAnsi="Times New Roman"/>
          <w:sz w:val="28"/>
        </w:rPr>
        <w:t>Гафиева</w:t>
      </w:r>
      <w:proofErr w:type="spellEnd"/>
      <w:r w:rsidR="001032BE" w:rsidRPr="001032BE">
        <w:rPr>
          <w:rFonts w:ascii="Times New Roman" w:hAnsi="Times New Roman"/>
          <w:sz w:val="28"/>
        </w:rPr>
        <w:t xml:space="preserve"> Г.Я.</w:t>
      </w:r>
    </w:p>
    <w:p w:rsidR="00244562" w:rsidRDefault="00244562" w:rsidP="00400E6F">
      <w:pPr>
        <w:tabs>
          <w:tab w:val="left" w:pos="142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</w:t>
      </w:r>
      <w:r w:rsidR="00941537">
        <w:rPr>
          <w:rFonts w:ascii="Times New Roman" w:hAnsi="Times New Roman" w:cs="Times New Roman"/>
          <w:b/>
          <w:sz w:val="24"/>
          <w:szCs w:val="24"/>
        </w:rPr>
        <w:t>й по персональным данным на 2018-2019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6629"/>
      </w:tblGrid>
      <w:tr w:rsidR="00244562" w:rsidRPr="00244562" w:rsidTr="00DB6D5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400E6F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400E6F">
              <w:rPr>
                <w:sz w:val="24"/>
                <w:szCs w:val="24"/>
              </w:rPr>
              <w:t xml:space="preserve">15 </w:t>
            </w:r>
            <w:r w:rsidRPr="00244562">
              <w:rPr>
                <w:sz w:val="24"/>
                <w:szCs w:val="24"/>
              </w:rPr>
              <w:t xml:space="preserve">от </w:t>
            </w:r>
            <w:r w:rsidR="00400E6F">
              <w:rPr>
                <w:sz w:val="24"/>
                <w:szCs w:val="24"/>
              </w:rPr>
              <w:t>01.08.</w:t>
            </w:r>
            <w:r w:rsidRPr="00244562">
              <w:rPr>
                <w:sz w:val="24"/>
                <w:szCs w:val="24"/>
              </w:rPr>
              <w:t>201</w:t>
            </w:r>
            <w:r w:rsidR="00400E6F">
              <w:rPr>
                <w:sz w:val="24"/>
                <w:szCs w:val="24"/>
              </w:rPr>
              <w:t>8</w:t>
            </w:r>
            <w:r w:rsidRPr="00244562">
              <w:rPr>
                <w:sz w:val="24"/>
                <w:szCs w:val="24"/>
              </w:rPr>
              <w:t>г.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</w:tcPr>
          <w:p w:rsidR="00244562" w:rsidRPr="00244562" w:rsidRDefault="00400E6F" w:rsidP="00DB6D51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Г.Я. </w:t>
            </w:r>
            <w:proofErr w:type="spellStart"/>
            <w:r>
              <w:rPr>
                <w:rFonts w:eastAsia="Calibri"/>
              </w:rPr>
              <w:t>Гафиева</w:t>
            </w:r>
            <w:proofErr w:type="spellEnd"/>
          </w:p>
        </w:tc>
      </w:tr>
      <w:tr w:rsidR="00400E6F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E6F" w:rsidRPr="00244562" w:rsidRDefault="00400E6F" w:rsidP="00400E6F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400E6F" w:rsidRPr="00895B82" w:rsidRDefault="00400E6F" w:rsidP="00400E6F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82">
              <w:rPr>
                <w:rFonts w:ascii="Times New Roman" w:eastAsia="Calibri" w:hAnsi="Times New Roman" w:cs="Times New Roman"/>
                <w:sz w:val="28"/>
                <w:szCs w:val="28"/>
              </w:rPr>
              <w:t>Е.Е. Чегодаева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денисова</w:t>
            </w:r>
            <w:proofErr w:type="spellEnd"/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941537">
        <w:rPr>
          <w:rFonts w:ascii="Times New Roman" w:hAnsi="Times New Roman" w:cs="Times New Roman"/>
          <w:sz w:val="24"/>
          <w:szCs w:val="24"/>
        </w:rPr>
        <w:t>й по персональным данным на 2018-2019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8"/>
        <w:gridCol w:w="3592"/>
        <w:gridCol w:w="2945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244562" w:rsidRPr="00244562" w:rsidTr="00DB6D51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941537" w:rsidP="0040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0E6F">
        <w:rPr>
          <w:rFonts w:ascii="Times New Roman" w:hAnsi="Times New Roman" w:cs="Times New Roman"/>
          <w:sz w:val="24"/>
          <w:szCs w:val="24"/>
        </w:rPr>
        <w:t xml:space="preserve">01» </w:t>
      </w:r>
      <w:proofErr w:type="gramStart"/>
      <w:r w:rsidR="00400E6F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4562" w:rsidRPr="00244562" w:rsidSect="00400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41" w:rsidRDefault="00AF5441" w:rsidP="000A53F9">
      <w:pPr>
        <w:spacing w:after="0" w:line="240" w:lineRule="auto"/>
      </w:pPr>
      <w:r>
        <w:separator/>
      </w:r>
    </w:p>
  </w:endnote>
  <w:endnote w:type="continuationSeparator" w:id="0">
    <w:p w:rsidR="00AF5441" w:rsidRDefault="00AF5441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41" w:rsidRDefault="00AF5441" w:rsidP="000A53F9">
      <w:pPr>
        <w:spacing w:after="0" w:line="240" w:lineRule="auto"/>
      </w:pPr>
      <w:r>
        <w:separator/>
      </w:r>
    </w:p>
  </w:footnote>
  <w:footnote w:type="continuationSeparator" w:id="0">
    <w:p w:rsidR="00AF5441" w:rsidRDefault="00AF5441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F9" w:rsidRDefault="000A53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032BE"/>
    <w:rsid w:val="00145216"/>
    <w:rsid w:val="00155754"/>
    <w:rsid w:val="00157755"/>
    <w:rsid w:val="00160568"/>
    <w:rsid w:val="00165B36"/>
    <w:rsid w:val="001729CE"/>
    <w:rsid w:val="00176C7A"/>
    <w:rsid w:val="001938C2"/>
    <w:rsid w:val="00196144"/>
    <w:rsid w:val="001B4CA1"/>
    <w:rsid w:val="002243A3"/>
    <w:rsid w:val="00244562"/>
    <w:rsid w:val="0026056E"/>
    <w:rsid w:val="00266149"/>
    <w:rsid w:val="0027347E"/>
    <w:rsid w:val="00280534"/>
    <w:rsid w:val="00296DE6"/>
    <w:rsid w:val="002A356B"/>
    <w:rsid w:val="00325129"/>
    <w:rsid w:val="00334280"/>
    <w:rsid w:val="00337D29"/>
    <w:rsid w:val="003505A4"/>
    <w:rsid w:val="0036585D"/>
    <w:rsid w:val="00371A55"/>
    <w:rsid w:val="00373462"/>
    <w:rsid w:val="00391330"/>
    <w:rsid w:val="003C16B4"/>
    <w:rsid w:val="003D30FE"/>
    <w:rsid w:val="00400E6F"/>
    <w:rsid w:val="0040780C"/>
    <w:rsid w:val="004156CF"/>
    <w:rsid w:val="00415E34"/>
    <w:rsid w:val="00437C1E"/>
    <w:rsid w:val="004605DC"/>
    <w:rsid w:val="0046164E"/>
    <w:rsid w:val="00482D63"/>
    <w:rsid w:val="0048686C"/>
    <w:rsid w:val="00490862"/>
    <w:rsid w:val="00496977"/>
    <w:rsid w:val="00496D08"/>
    <w:rsid w:val="004A1669"/>
    <w:rsid w:val="004B2F0F"/>
    <w:rsid w:val="004E3387"/>
    <w:rsid w:val="005113DA"/>
    <w:rsid w:val="00511843"/>
    <w:rsid w:val="00517D20"/>
    <w:rsid w:val="00533510"/>
    <w:rsid w:val="00556EF5"/>
    <w:rsid w:val="00582FD0"/>
    <w:rsid w:val="005F19A5"/>
    <w:rsid w:val="00612B47"/>
    <w:rsid w:val="00615A84"/>
    <w:rsid w:val="006218F7"/>
    <w:rsid w:val="00636EE6"/>
    <w:rsid w:val="006477E3"/>
    <w:rsid w:val="00684271"/>
    <w:rsid w:val="006A0816"/>
    <w:rsid w:val="006C0E70"/>
    <w:rsid w:val="00706AFF"/>
    <w:rsid w:val="00731565"/>
    <w:rsid w:val="007365F5"/>
    <w:rsid w:val="007700C8"/>
    <w:rsid w:val="007D097A"/>
    <w:rsid w:val="007D2A0D"/>
    <w:rsid w:val="007F454E"/>
    <w:rsid w:val="007F68D8"/>
    <w:rsid w:val="007F6F20"/>
    <w:rsid w:val="00831EC7"/>
    <w:rsid w:val="0083314F"/>
    <w:rsid w:val="0085219B"/>
    <w:rsid w:val="008740AD"/>
    <w:rsid w:val="008A7B01"/>
    <w:rsid w:val="008C5FEB"/>
    <w:rsid w:val="008D1AA0"/>
    <w:rsid w:val="008D6008"/>
    <w:rsid w:val="008D71F2"/>
    <w:rsid w:val="008F370A"/>
    <w:rsid w:val="009066ED"/>
    <w:rsid w:val="00911F77"/>
    <w:rsid w:val="00914469"/>
    <w:rsid w:val="009232CD"/>
    <w:rsid w:val="00941537"/>
    <w:rsid w:val="00953E79"/>
    <w:rsid w:val="0095595D"/>
    <w:rsid w:val="009711F5"/>
    <w:rsid w:val="00982519"/>
    <w:rsid w:val="00994E3A"/>
    <w:rsid w:val="009E7C2B"/>
    <w:rsid w:val="009F4AD2"/>
    <w:rsid w:val="00A16CA3"/>
    <w:rsid w:val="00A31232"/>
    <w:rsid w:val="00A44A18"/>
    <w:rsid w:val="00A643D4"/>
    <w:rsid w:val="00A84394"/>
    <w:rsid w:val="00AA2AE3"/>
    <w:rsid w:val="00AF5441"/>
    <w:rsid w:val="00B00DE7"/>
    <w:rsid w:val="00B03E2D"/>
    <w:rsid w:val="00B21A62"/>
    <w:rsid w:val="00B35987"/>
    <w:rsid w:val="00B64B0A"/>
    <w:rsid w:val="00B75E21"/>
    <w:rsid w:val="00B91712"/>
    <w:rsid w:val="00C01E30"/>
    <w:rsid w:val="00C37F8A"/>
    <w:rsid w:val="00C50E01"/>
    <w:rsid w:val="00C75422"/>
    <w:rsid w:val="00CA36FB"/>
    <w:rsid w:val="00CA685F"/>
    <w:rsid w:val="00CF40DD"/>
    <w:rsid w:val="00D40F4E"/>
    <w:rsid w:val="00D511E5"/>
    <w:rsid w:val="00D51307"/>
    <w:rsid w:val="00D52C85"/>
    <w:rsid w:val="00D57118"/>
    <w:rsid w:val="00D8669C"/>
    <w:rsid w:val="00D92D0E"/>
    <w:rsid w:val="00DD6CE1"/>
    <w:rsid w:val="00DF4B62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1135A"/>
    <w:rsid w:val="00F65F22"/>
    <w:rsid w:val="00F75969"/>
    <w:rsid w:val="00FD2DB7"/>
    <w:rsid w:val="00FD54C9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CEBF"/>
  <w15:docId w15:val="{9DF3728A-64DC-44FC-998E-2A934DA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Управделами</cp:lastModifiedBy>
  <cp:revision>10</cp:revision>
  <cp:lastPrinted>2018-08-03T06:13:00Z</cp:lastPrinted>
  <dcterms:created xsi:type="dcterms:W3CDTF">2018-06-19T07:18:00Z</dcterms:created>
  <dcterms:modified xsi:type="dcterms:W3CDTF">2018-08-03T06:13:00Z</dcterms:modified>
</cp:coreProperties>
</file>