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71D2C" w:rsidTr="009C3764">
        <w:trPr>
          <w:trHeight w:val="1518"/>
        </w:trPr>
        <w:tc>
          <w:tcPr>
            <w:tcW w:w="4435" w:type="dxa"/>
            <w:vAlign w:val="center"/>
          </w:tcPr>
          <w:p w:rsidR="00C71D2C" w:rsidRDefault="00C71D2C" w:rsidP="009C376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A2DAD">
              <w:rPr>
                <w:rFonts w:ascii="Century" w:hAnsi="Century"/>
                <w:sz w:val="22"/>
                <w:szCs w:val="22"/>
              </w:rPr>
              <w:t>Баш</w:t>
            </w:r>
            <w:r w:rsidRPr="00AA2DAD">
              <w:rPr>
                <w:rFonts w:ascii="Century" w:hAnsi="Century"/>
                <w:sz w:val="22"/>
                <w:szCs w:val="22"/>
                <w:lang w:val="en-US"/>
              </w:rPr>
              <w:t>k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ортостан</w:t>
            </w:r>
            <w:proofErr w:type="spellEnd"/>
            <w:r w:rsidRPr="00AA2DAD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Республика</w:t>
            </w:r>
            <w:r w:rsidRPr="00AA2DAD">
              <w:rPr>
                <w:sz w:val="22"/>
                <w:szCs w:val="22"/>
              </w:rPr>
              <w:t>һ</w:t>
            </w:r>
            <w:r w:rsidRPr="00AA2DAD">
              <w:rPr>
                <w:rFonts w:ascii="Century" w:hAnsi="Century"/>
                <w:sz w:val="22"/>
                <w:szCs w:val="22"/>
              </w:rPr>
              <w:t>ыны</w:t>
            </w:r>
            <w:r w:rsidRPr="00AA2DAD">
              <w:rPr>
                <w:sz w:val="22"/>
                <w:szCs w:val="22"/>
              </w:rPr>
              <w:t>ң</w:t>
            </w:r>
            <w:proofErr w:type="spellEnd"/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Ст</w:t>
            </w:r>
            <w:r w:rsidRPr="00AA2DAD">
              <w:rPr>
                <w:sz w:val="22"/>
                <w:szCs w:val="22"/>
              </w:rPr>
              <w:t>ə</w:t>
            </w:r>
            <w:r w:rsidRPr="00AA2DAD">
              <w:rPr>
                <w:rFonts w:ascii="Century" w:hAnsi="Century"/>
                <w:sz w:val="22"/>
                <w:szCs w:val="22"/>
              </w:rPr>
              <w:t>рлетама</w:t>
            </w:r>
            <w:proofErr w:type="spellEnd"/>
            <w:r w:rsidRPr="00AA2DAD">
              <w:rPr>
                <w:rFonts w:ascii="Century" w:hAnsi="Century"/>
                <w:sz w:val="22"/>
                <w:szCs w:val="22"/>
                <w:lang w:val="en-US"/>
              </w:rPr>
              <w:t>k</w:t>
            </w:r>
            <w:r w:rsidRPr="00AA2DAD">
              <w:rPr>
                <w:rFonts w:ascii="Century" w:hAnsi="Century"/>
                <w:sz w:val="22"/>
                <w:szCs w:val="22"/>
              </w:rPr>
              <w:t xml:space="preserve"> районы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proofErr w:type="gramStart"/>
            <w:r w:rsidRPr="00AA2DAD">
              <w:rPr>
                <w:rFonts w:ascii="Century" w:hAnsi="Century"/>
                <w:sz w:val="22"/>
                <w:szCs w:val="22"/>
              </w:rPr>
              <w:t>муниципаль</w:t>
            </w:r>
            <w:proofErr w:type="spellEnd"/>
            <w:proofErr w:type="gramEnd"/>
            <w:r w:rsidRPr="00AA2DAD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районыны</w:t>
            </w:r>
            <w:r w:rsidRPr="00AA2DAD">
              <w:rPr>
                <w:sz w:val="22"/>
                <w:szCs w:val="22"/>
              </w:rPr>
              <w:t>ң</w:t>
            </w:r>
            <w:proofErr w:type="spellEnd"/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r w:rsidRPr="00AA2DAD">
              <w:rPr>
                <w:rFonts w:ascii="Century" w:hAnsi="Century"/>
                <w:sz w:val="22"/>
                <w:szCs w:val="22"/>
              </w:rPr>
              <w:t xml:space="preserve">Октябрь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ауыл</w:t>
            </w:r>
            <w:proofErr w:type="spellEnd"/>
            <w:r w:rsidRPr="00AA2DAD">
              <w:rPr>
                <w:rFonts w:ascii="Century" w:hAnsi="Century"/>
                <w:sz w:val="22"/>
                <w:szCs w:val="22"/>
              </w:rPr>
              <w:t xml:space="preserve"> советы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proofErr w:type="gramStart"/>
            <w:r w:rsidRPr="00AA2DAD">
              <w:rPr>
                <w:rFonts w:ascii="Century" w:hAnsi="Century"/>
                <w:sz w:val="22"/>
                <w:szCs w:val="22"/>
              </w:rPr>
              <w:t>ауыл</w:t>
            </w:r>
            <w:proofErr w:type="spellEnd"/>
            <w:proofErr w:type="gramEnd"/>
            <w:r w:rsidRPr="00AA2DAD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AA2DAD">
              <w:rPr>
                <w:rFonts w:ascii="Century" w:hAnsi="Century"/>
                <w:sz w:val="22"/>
                <w:szCs w:val="22"/>
              </w:rPr>
              <w:t>бил</w:t>
            </w:r>
            <w:r w:rsidRPr="00AA2DAD">
              <w:rPr>
                <w:sz w:val="22"/>
                <w:szCs w:val="22"/>
              </w:rPr>
              <w:t>ә</w:t>
            </w:r>
            <w:r w:rsidRPr="00AA2DAD">
              <w:rPr>
                <w:rFonts w:ascii="Century" w:hAnsi="Century"/>
                <w:sz w:val="22"/>
                <w:szCs w:val="22"/>
              </w:rPr>
              <w:t>м</w:t>
            </w:r>
            <w:r w:rsidRPr="00AA2DAD">
              <w:rPr>
                <w:sz w:val="22"/>
                <w:szCs w:val="22"/>
              </w:rPr>
              <w:t>әһ</w:t>
            </w:r>
            <w:r w:rsidRPr="00AA2DAD">
              <w:rPr>
                <w:rFonts w:ascii="Century" w:hAnsi="Century"/>
                <w:sz w:val="22"/>
                <w:szCs w:val="22"/>
              </w:rPr>
              <w:t>е</w:t>
            </w:r>
            <w:proofErr w:type="spellEnd"/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AA2DAD">
              <w:rPr>
                <w:rFonts w:ascii="ER Bukinist Bashkir" w:hAnsi="ER Bukinist Bashkir" w:cs="Arial CYR"/>
                <w:sz w:val="22"/>
                <w:szCs w:val="22"/>
              </w:rPr>
              <w:t>ХЄКИМИЯТЕ</w:t>
            </w:r>
          </w:p>
          <w:p w:rsidR="00C71D2C" w:rsidRPr="00AA2DAD" w:rsidRDefault="00C71D2C" w:rsidP="009C37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C71D2C" w:rsidRDefault="00C71D2C" w:rsidP="009C37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7444BB" w:rsidRPr="00AA2DAD" w:rsidRDefault="007444BB" w:rsidP="009C37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C71D2C" w:rsidRPr="00AA2DAD" w:rsidRDefault="00C71D2C" w:rsidP="009C376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A2DAD"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 w:rsidRPr="00AA2DAD">
              <w:rPr>
                <w:rFonts w:ascii="Century" w:hAnsi="Century" w:cs="Century Bash"/>
                <w:sz w:val="22"/>
                <w:szCs w:val="22"/>
              </w:rPr>
              <w:t>Администрация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proofErr w:type="gramStart"/>
            <w:r w:rsidRPr="00AA2DAD">
              <w:rPr>
                <w:rFonts w:ascii="Century" w:hAnsi="Century" w:cs="Century Bash"/>
                <w:sz w:val="22"/>
                <w:szCs w:val="22"/>
              </w:rPr>
              <w:t>сельского</w:t>
            </w:r>
            <w:proofErr w:type="gramEnd"/>
            <w:r w:rsidRPr="00AA2DAD">
              <w:rPr>
                <w:rFonts w:ascii="Century" w:hAnsi="Century" w:cs="Century Bash"/>
                <w:sz w:val="22"/>
                <w:szCs w:val="22"/>
              </w:rPr>
              <w:t xml:space="preserve"> поселения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 w:rsidRPr="00AA2DAD">
              <w:rPr>
                <w:rFonts w:ascii="Century" w:hAnsi="Century" w:cs="Century Bash"/>
                <w:sz w:val="22"/>
                <w:szCs w:val="22"/>
              </w:rPr>
              <w:t>Октябрьский сельсовет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proofErr w:type="gramStart"/>
            <w:r w:rsidRPr="00AA2DAD">
              <w:rPr>
                <w:rFonts w:ascii="Century" w:hAnsi="Century" w:cs="Century Bash"/>
                <w:sz w:val="22"/>
                <w:szCs w:val="22"/>
              </w:rPr>
              <w:t>муниципального</w:t>
            </w:r>
            <w:proofErr w:type="gramEnd"/>
            <w:r w:rsidRPr="00AA2DAD">
              <w:rPr>
                <w:rFonts w:ascii="Century" w:hAnsi="Century" w:cs="Century Bash"/>
                <w:sz w:val="22"/>
                <w:szCs w:val="22"/>
              </w:rPr>
              <w:t xml:space="preserve"> района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 w:rsidRPr="00AA2DAD">
              <w:rPr>
                <w:rFonts w:ascii="Century" w:hAnsi="Century" w:cs="Century Bash"/>
                <w:sz w:val="22"/>
                <w:szCs w:val="22"/>
              </w:rPr>
              <w:t>Стерлитамакский район</w:t>
            </w:r>
          </w:p>
          <w:p w:rsidR="00C71D2C" w:rsidRPr="00AA2DAD" w:rsidRDefault="00C71D2C" w:rsidP="009C3764">
            <w:pPr>
              <w:pStyle w:val="a3"/>
              <w:ind w:firstLine="0"/>
              <w:jc w:val="center"/>
              <w:rPr>
                <w:rFonts w:ascii="Century" w:hAnsi="Century" w:cs="Century Bash"/>
                <w:sz w:val="22"/>
                <w:szCs w:val="22"/>
              </w:rPr>
            </w:pPr>
            <w:r>
              <w:rPr>
                <w:rFonts w:ascii="Century" w:hAnsi="Century" w:cs="Century Bash"/>
                <w:sz w:val="22"/>
                <w:szCs w:val="22"/>
              </w:rPr>
              <w:t>Республики</w:t>
            </w:r>
            <w:r w:rsidR="007444BB">
              <w:rPr>
                <w:rFonts w:ascii="Century" w:hAnsi="Century" w:cs="Century Bash"/>
                <w:sz w:val="22"/>
                <w:szCs w:val="22"/>
              </w:rPr>
              <w:t xml:space="preserve"> </w:t>
            </w:r>
            <w:r w:rsidRPr="00AA2DAD">
              <w:rPr>
                <w:rFonts w:ascii="Century" w:hAnsi="Century" w:cs="Century Bash"/>
                <w:sz w:val="22"/>
                <w:szCs w:val="22"/>
              </w:rPr>
              <w:t>Башкортостан</w:t>
            </w:r>
          </w:p>
          <w:p w:rsidR="00C71D2C" w:rsidRPr="00AA2DAD" w:rsidRDefault="00C71D2C" w:rsidP="009C3764">
            <w:pPr>
              <w:pStyle w:val="a3"/>
              <w:jc w:val="center"/>
              <w:rPr>
                <w:rFonts w:ascii="Century" w:hAnsi="Century" w:cs="Century Bash"/>
                <w:sz w:val="22"/>
                <w:szCs w:val="22"/>
              </w:rPr>
            </w:pPr>
          </w:p>
          <w:p w:rsidR="00C71D2C" w:rsidRPr="00AA2DAD" w:rsidRDefault="00C71D2C" w:rsidP="009C376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71D2C" w:rsidRPr="00353F22" w:rsidRDefault="00C71D2C" w:rsidP="00C71D2C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C71D2C" w:rsidRPr="00DB4696" w:rsidRDefault="00C71D2C" w:rsidP="00C71D2C">
      <w:pPr>
        <w:jc w:val="center"/>
        <w:rPr>
          <w:sz w:val="26"/>
          <w:szCs w:val="28"/>
        </w:rPr>
      </w:pPr>
    </w:p>
    <w:p w:rsidR="00C71D2C" w:rsidRPr="00B242B1" w:rsidRDefault="00C71D2C" w:rsidP="00C71D2C">
      <w:pPr>
        <w:rPr>
          <w:sz w:val="16"/>
          <w:szCs w:val="16"/>
        </w:rPr>
      </w:pPr>
    </w:p>
    <w:p w:rsidR="00C71D2C" w:rsidRDefault="00C71D2C" w:rsidP="00C71D2C">
      <w:pPr>
        <w:ind w:firstLine="0"/>
        <w:rPr>
          <w:b/>
          <w:szCs w:val="28"/>
        </w:rPr>
      </w:pPr>
      <w:r w:rsidRPr="00FE47A1">
        <w:rPr>
          <w:b/>
          <w:szCs w:val="28"/>
        </w:rPr>
        <w:t xml:space="preserve">№ </w:t>
      </w:r>
      <w:r w:rsidR="00A408E7">
        <w:rPr>
          <w:b/>
          <w:szCs w:val="28"/>
        </w:rPr>
        <w:t>27</w:t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="00FE47A1" w:rsidRPr="00FE47A1">
        <w:rPr>
          <w:b/>
          <w:szCs w:val="28"/>
        </w:rPr>
        <w:tab/>
      </w:r>
      <w:r w:rsidRPr="00FE47A1">
        <w:rPr>
          <w:b/>
          <w:szCs w:val="28"/>
        </w:rPr>
        <w:t>от «</w:t>
      </w:r>
      <w:r w:rsidR="00A408E7">
        <w:rPr>
          <w:b/>
          <w:szCs w:val="28"/>
        </w:rPr>
        <w:t>01</w:t>
      </w:r>
      <w:r w:rsidRPr="00FE47A1">
        <w:rPr>
          <w:b/>
          <w:szCs w:val="28"/>
        </w:rPr>
        <w:t xml:space="preserve">» </w:t>
      </w:r>
      <w:r w:rsidR="00A408E7">
        <w:rPr>
          <w:b/>
          <w:szCs w:val="28"/>
        </w:rPr>
        <w:t>апреля</w:t>
      </w:r>
      <w:r w:rsidRPr="00FE47A1">
        <w:rPr>
          <w:b/>
          <w:szCs w:val="28"/>
        </w:rPr>
        <w:t xml:space="preserve"> 201</w:t>
      </w:r>
      <w:r w:rsidR="00A408E7">
        <w:rPr>
          <w:b/>
          <w:szCs w:val="28"/>
        </w:rPr>
        <w:t>6</w:t>
      </w:r>
      <w:r w:rsidRPr="00FE47A1">
        <w:rPr>
          <w:b/>
          <w:szCs w:val="28"/>
        </w:rPr>
        <w:t xml:space="preserve"> года</w:t>
      </w:r>
    </w:p>
    <w:p w:rsidR="007444BB" w:rsidRPr="00FE47A1" w:rsidRDefault="007444BB" w:rsidP="00C71D2C">
      <w:pPr>
        <w:ind w:firstLine="0"/>
        <w:rPr>
          <w:b/>
          <w:szCs w:val="28"/>
        </w:rPr>
      </w:pPr>
    </w:p>
    <w:p w:rsidR="00C71D2C" w:rsidRPr="00ED05A0" w:rsidRDefault="00C71D2C" w:rsidP="00C71D2C"/>
    <w:p w:rsidR="00C71D2C" w:rsidRPr="00FE47A1" w:rsidRDefault="00C71D2C" w:rsidP="00C71D2C">
      <w:pPr>
        <w:pStyle w:val="1"/>
        <w:ind w:firstLine="0"/>
        <w:jc w:val="center"/>
        <w:rPr>
          <w:b/>
          <w:szCs w:val="28"/>
        </w:rPr>
      </w:pPr>
      <w:r w:rsidRPr="00FE47A1">
        <w:rPr>
          <w:b/>
          <w:szCs w:val="28"/>
        </w:rPr>
        <w:t xml:space="preserve"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</w:t>
      </w:r>
      <w:r w:rsidR="00582997">
        <w:rPr>
          <w:b/>
          <w:szCs w:val="28"/>
        </w:rPr>
        <w:t>08</w:t>
      </w:r>
      <w:r w:rsidRPr="00FE47A1">
        <w:rPr>
          <w:b/>
          <w:szCs w:val="28"/>
        </w:rPr>
        <w:t xml:space="preserve"> от 1</w:t>
      </w:r>
      <w:r w:rsidR="00582997">
        <w:rPr>
          <w:b/>
          <w:szCs w:val="28"/>
        </w:rPr>
        <w:t>3</w:t>
      </w:r>
      <w:r w:rsidRPr="00FE47A1">
        <w:rPr>
          <w:b/>
          <w:szCs w:val="28"/>
        </w:rPr>
        <w:t xml:space="preserve"> </w:t>
      </w:r>
      <w:r w:rsidR="00582997">
        <w:rPr>
          <w:b/>
          <w:szCs w:val="28"/>
        </w:rPr>
        <w:t>марта</w:t>
      </w:r>
      <w:r w:rsidRPr="00FE47A1">
        <w:rPr>
          <w:b/>
          <w:szCs w:val="28"/>
        </w:rPr>
        <w:t xml:space="preserve"> 201</w:t>
      </w:r>
      <w:r w:rsidR="00582997">
        <w:rPr>
          <w:b/>
          <w:szCs w:val="28"/>
        </w:rPr>
        <w:t>5</w:t>
      </w:r>
      <w:r w:rsidRPr="00FE47A1">
        <w:rPr>
          <w:b/>
          <w:szCs w:val="28"/>
        </w:rPr>
        <w:t xml:space="preserve"> года «</w:t>
      </w:r>
      <w:r w:rsidR="00582997" w:rsidRPr="00582997">
        <w:rPr>
          <w:b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gramStart"/>
      <w:r w:rsidR="00582997" w:rsidRPr="00582997">
        <w:rPr>
          <w:b/>
          <w:szCs w:val="28"/>
        </w:rPr>
        <w:t>Октябрьский  сельсовет</w:t>
      </w:r>
      <w:proofErr w:type="gramEnd"/>
      <w:r w:rsidR="00582997" w:rsidRPr="00582997">
        <w:rPr>
          <w:b/>
          <w:szCs w:val="28"/>
        </w:rPr>
        <w:t xml:space="preserve"> муниципального района Стерлитамакский район Республики Башкортостан</w:t>
      </w:r>
      <w:r w:rsidRPr="00FE47A1">
        <w:rPr>
          <w:b/>
          <w:szCs w:val="28"/>
        </w:rPr>
        <w:t>»</w:t>
      </w:r>
    </w:p>
    <w:p w:rsidR="007444BB" w:rsidRPr="00AA2DAD" w:rsidRDefault="007444BB" w:rsidP="00C71D2C">
      <w:pPr>
        <w:ind w:firstLine="0"/>
        <w:rPr>
          <w:sz w:val="26"/>
          <w:szCs w:val="26"/>
        </w:rPr>
      </w:pPr>
    </w:p>
    <w:p w:rsidR="00C71D2C" w:rsidRDefault="00582997" w:rsidP="00C71D2C">
      <w:pPr>
        <w:shd w:val="clear" w:color="auto" w:fill="FFFFFF"/>
        <w:suppressAutoHyphens/>
        <w:ind w:right="-81" w:firstLine="709"/>
        <w:rPr>
          <w:szCs w:val="28"/>
        </w:rPr>
      </w:pPr>
      <w:r w:rsidRPr="00050F3F">
        <w:rPr>
          <w:szCs w:val="28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</w:t>
      </w:r>
      <w:bookmarkStart w:id="0" w:name="_GoBack"/>
      <w:bookmarkEnd w:id="0"/>
      <w:r w:rsidRPr="00050F3F">
        <w:rPr>
          <w:szCs w:val="28"/>
        </w:rPr>
        <w:t xml:space="preserve">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</w:t>
      </w:r>
      <w:proofErr w:type="gramStart"/>
      <w:r w:rsidRPr="00050F3F">
        <w:rPr>
          <w:szCs w:val="28"/>
        </w:rPr>
        <w:t>земельных</w:t>
      </w:r>
      <w:proofErr w:type="gramEnd"/>
      <w:r w:rsidRPr="00050F3F">
        <w:rPr>
          <w:szCs w:val="28"/>
        </w:rPr>
        <w:t xml:space="preserve">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</w:p>
    <w:p w:rsidR="007444BB" w:rsidRDefault="007444BB" w:rsidP="00C71D2C">
      <w:pPr>
        <w:shd w:val="clear" w:color="auto" w:fill="FFFFFF"/>
        <w:suppressAutoHyphens/>
        <w:ind w:right="-81" w:firstLine="709"/>
        <w:rPr>
          <w:szCs w:val="28"/>
        </w:rPr>
      </w:pPr>
    </w:p>
    <w:p w:rsidR="00C71D2C" w:rsidRDefault="00FE47A1" w:rsidP="00C71D2C">
      <w:pPr>
        <w:shd w:val="clear" w:color="auto" w:fill="FFFFFF"/>
        <w:ind w:firstLine="709"/>
        <w:jc w:val="center"/>
        <w:rPr>
          <w:b/>
          <w:szCs w:val="28"/>
        </w:rPr>
      </w:pPr>
      <w:r w:rsidRPr="00FE47A1">
        <w:rPr>
          <w:b/>
          <w:szCs w:val="28"/>
        </w:rPr>
        <w:t>ПОСТАНОВЛЯЮ:</w:t>
      </w:r>
    </w:p>
    <w:p w:rsidR="007444BB" w:rsidRPr="00FE47A1" w:rsidRDefault="007444BB" w:rsidP="00C71D2C">
      <w:pPr>
        <w:shd w:val="clear" w:color="auto" w:fill="FFFFFF"/>
        <w:ind w:firstLine="709"/>
        <w:jc w:val="center"/>
        <w:rPr>
          <w:b/>
          <w:szCs w:val="28"/>
        </w:rPr>
      </w:pPr>
    </w:p>
    <w:p w:rsidR="00C71D2C" w:rsidRDefault="00C71D2C" w:rsidP="00C71D2C">
      <w:pPr>
        <w:rPr>
          <w:szCs w:val="28"/>
        </w:rPr>
      </w:pPr>
      <w:r w:rsidRPr="00FE47A1">
        <w:rPr>
          <w:szCs w:val="28"/>
        </w:rPr>
        <w:t xml:space="preserve">1. Внести в постановление администрации сельского поселения Октябрьский сельсовет муниципального района Стерлитамакский район Республики Башкортостан </w:t>
      </w:r>
      <w:r w:rsidR="00582997" w:rsidRPr="00582997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сельского поселения </w:t>
      </w:r>
      <w:proofErr w:type="gramStart"/>
      <w:r w:rsidR="00582997" w:rsidRPr="00582997">
        <w:rPr>
          <w:szCs w:val="28"/>
        </w:rPr>
        <w:t>Октябрьский  сельсовет</w:t>
      </w:r>
      <w:proofErr w:type="gramEnd"/>
      <w:r w:rsidR="00582997" w:rsidRPr="00582997">
        <w:rPr>
          <w:szCs w:val="28"/>
        </w:rPr>
        <w:t xml:space="preserve"> муниципального района </w:t>
      </w:r>
      <w:r w:rsidR="00582997" w:rsidRPr="00582997">
        <w:rPr>
          <w:szCs w:val="28"/>
        </w:rPr>
        <w:lastRenderedPageBreak/>
        <w:t>Стерлитамакский район Республики Башкортостан»</w:t>
      </w:r>
      <w:r w:rsidR="00582997">
        <w:rPr>
          <w:szCs w:val="28"/>
        </w:rPr>
        <w:t xml:space="preserve"> </w:t>
      </w:r>
      <w:r w:rsidR="0050758B" w:rsidRPr="00FE47A1">
        <w:rPr>
          <w:szCs w:val="28"/>
        </w:rPr>
        <w:t>следующие изменения и дополнения :</w:t>
      </w:r>
    </w:p>
    <w:p w:rsidR="006761A0" w:rsidRPr="006761A0" w:rsidRDefault="006761A0" w:rsidP="006761A0">
      <w:pPr>
        <w:rPr>
          <w:szCs w:val="28"/>
        </w:rPr>
      </w:pPr>
      <w:r w:rsidRPr="006761A0">
        <w:rPr>
          <w:szCs w:val="28"/>
        </w:rPr>
        <w:t>1.</w:t>
      </w:r>
      <w:r>
        <w:rPr>
          <w:szCs w:val="28"/>
        </w:rPr>
        <w:t>1</w:t>
      </w:r>
      <w:r w:rsidRPr="006761A0">
        <w:rPr>
          <w:szCs w:val="28"/>
        </w:rPr>
        <w:tab/>
        <w:t xml:space="preserve">Дополнить пунктом 8.1. Правила включения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в схему размещения нестационарных торговых объектов, утвержденные постановлением администрации сельского поселения </w:t>
      </w:r>
      <w:r w:rsidRPr="00582997">
        <w:rPr>
          <w:szCs w:val="28"/>
        </w:rPr>
        <w:t xml:space="preserve">Октябрьский  </w:t>
      </w:r>
      <w:r w:rsidRPr="006761A0">
        <w:rPr>
          <w:szCs w:val="28"/>
        </w:rPr>
        <w:t xml:space="preserve">сельсовет муниципального района Стерлитамакский район Республики Башкортостан от </w:t>
      </w:r>
      <w:r w:rsidRPr="00582997">
        <w:rPr>
          <w:szCs w:val="28"/>
        </w:rPr>
        <w:t xml:space="preserve">№ 08 от 13 марта 2015 года </w:t>
      </w:r>
      <w:r w:rsidRPr="006761A0">
        <w:rPr>
          <w:szCs w:val="28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Pr="00582997">
        <w:rPr>
          <w:szCs w:val="28"/>
        </w:rPr>
        <w:t xml:space="preserve">Октябрьский </w:t>
      </w:r>
      <w:r w:rsidRPr="006761A0">
        <w:rPr>
          <w:szCs w:val="28"/>
        </w:rPr>
        <w:t>сельсовет муниципального района Стерлитамакский район Республики Башкортостан» (далее – Правила), и принять в следующей редакции: «Для включения объектов в схему размещения Администрация направляет в орган, осуществляющий полномочия собственника имущества, заявление о включении объектов в схему размещения (далее - заявление)».</w:t>
      </w:r>
    </w:p>
    <w:p w:rsidR="006761A0" w:rsidRPr="006761A0" w:rsidRDefault="006761A0" w:rsidP="006761A0">
      <w:pPr>
        <w:rPr>
          <w:szCs w:val="28"/>
        </w:rPr>
      </w:pPr>
      <w:r>
        <w:rPr>
          <w:szCs w:val="28"/>
        </w:rPr>
        <w:t xml:space="preserve">1.2 </w:t>
      </w:r>
      <w:r w:rsidRPr="006761A0">
        <w:rPr>
          <w:szCs w:val="28"/>
        </w:rPr>
        <w:t>Дополнить пунктом 8.2. Правила и принять в следующей редакции: «В заявлении указываются следующие сведения:</w:t>
      </w:r>
    </w:p>
    <w:p w:rsidR="006761A0" w:rsidRPr="006761A0" w:rsidRDefault="006761A0" w:rsidP="006761A0">
      <w:pPr>
        <w:rPr>
          <w:szCs w:val="28"/>
        </w:rPr>
      </w:pPr>
      <w:proofErr w:type="gramStart"/>
      <w:r w:rsidRPr="006761A0">
        <w:rPr>
          <w:szCs w:val="28"/>
        </w:rPr>
        <w:t>а</w:t>
      </w:r>
      <w:proofErr w:type="gramEnd"/>
      <w:r w:rsidRPr="006761A0">
        <w:rPr>
          <w:szCs w:val="28"/>
        </w:rPr>
        <w:t>) нормативы и фактические показатели минимальной обеспеченности населения площадью торговых объектов на территории сельского поселения;</w:t>
      </w:r>
    </w:p>
    <w:p w:rsidR="006761A0" w:rsidRPr="006761A0" w:rsidRDefault="006761A0" w:rsidP="006761A0">
      <w:pPr>
        <w:rPr>
          <w:szCs w:val="28"/>
        </w:rPr>
      </w:pPr>
      <w:proofErr w:type="gramStart"/>
      <w:r w:rsidRPr="006761A0">
        <w:rPr>
          <w:szCs w:val="28"/>
        </w:rPr>
        <w:t>б</w:t>
      </w:r>
      <w:proofErr w:type="gramEnd"/>
      <w:r w:rsidRPr="006761A0">
        <w:rPr>
          <w:szCs w:val="28"/>
        </w:rPr>
        <w:t>) цель использования объектов, включаемых в схему размещения;</w:t>
      </w:r>
    </w:p>
    <w:p w:rsidR="006761A0" w:rsidRPr="006761A0" w:rsidRDefault="006761A0" w:rsidP="006761A0">
      <w:pPr>
        <w:rPr>
          <w:szCs w:val="28"/>
        </w:rPr>
      </w:pPr>
      <w:proofErr w:type="gramStart"/>
      <w:r w:rsidRPr="006761A0">
        <w:rPr>
          <w:szCs w:val="28"/>
        </w:rPr>
        <w:t>в</w:t>
      </w:r>
      <w:proofErr w:type="gramEnd"/>
      <w:r w:rsidRPr="006761A0">
        <w:rPr>
          <w:szCs w:val="28"/>
        </w:rPr>
        <w:t>) виды объектов, планируемых к включению в схему размещения;</w:t>
      </w:r>
    </w:p>
    <w:p w:rsidR="006761A0" w:rsidRPr="006761A0" w:rsidRDefault="006761A0" w:rsidP="006761A0">
      <w:pPr>
        <w:rPr>
          <w:szCs w:val="28"/>
        </w:rPr>
      </w:pPr>
      <w:proofErr w:type="gramStart"/>
      <w:r w:rsidRPr="006761A0">
        <w:rPr>
          <w:szCs w:val="28"/>
        </w:rPr>
        <w:t>г</w:t>
      </w:r>
      <w:proofErr w:type="gramEnd"/>
      <w:r w:rsidRPr="006761A0">
        <w:rPr>
          <w:szCs w:val="28"/>
        </w:rPr>
        <w:t>) планируемые сроки размещения объектов.»</w:t>
      </w:r>
    </w:p>
    <w:p w:rsidR="006761A0" w:rsidRPr="006761A0" w:rsidRDefault="006761A0" w:rsidP="006761A0">
      <w:pPr>
        <w:rPr>
          <w:szCs w:val="28"/>
        </w:rPr>
      </w:pPr>
      <w:r>
        <w:rPr>
          <w:szCs w:val="28"/>
        </w:rPr>
        <w:t xml:space="preserve">1.3 </w:t>
      </w:r>
      <w:r w:rsidRPr="006761A0">
        <w:rPr>
          <w:szCs w:val="28"/>
        </w:rPr>
        <w:t>Дополнить пунктом 8.3. Правила и принять в следующей редакции: «Орган,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согласовании.»</w:t>
      </w:r>
    </w:p>
    <w:p w:rsidR="006761A0" w:rsidRDefault="006761A0" w:rsidP="006761A0">
      <w:pPr>
        <w:rPr>
          <w:szCs w:val="28"/>
        </w:rPr>
      </w:pPr>
      <w:r>
        <w:rPr>
          <w:szCs w:val="28"/>
        </w:rPr>
        <w:t>1.4</w:t>
      </w:r>
      <w:r w:rsidRPr="006761A0">
        <w:rPr>
          <w:szCs w:val="28"/>
        </w:rPr>
        <w:tab/>
        <w:t>Дополнить пунктом 8.4. Правила и принять в следующей редакции: «О принятом решении орган, осуществляющий полномочия собственника имущества, в письменном виде сообщает в Администрацию, направившей заявление.»</w:t>
      </w:r>
    </w:p>
    <w:p w:rsidR="0050758B" w:rsidRDefault="00FE47A1" w:rsidP="006761A0">
      <w:pPr>
        <w:rPr>
          <w:szCs w:val="28"/>
        </w:rPr>
      </w:pPr>
      <w:r>
        <w:rPr>
          <w:szCs w:val="28"/>
        </w:rPr>
        <w:t>1.</w:t>
      </w:r>
      <w:r w:rsidR="006761A0">
        <w:rPr>
          <w:szCs w:val="28"/>
        </w:rPr>
        <w:t>5</w:t>
      </w:r>
      <w:r>
        <w:rPr>
          <w:szCs w:val="28"/>
        </w:rPr>
        <w:t xml:space="preserve"> </w:t>
      </w:r>
      <w:r w:rsidR="00533746">
        <w:rPr>
          <w:szCs w:val="28"/>
        </w:rPr>
        <w:t>П</w:t>
      </w:r>
      <w:r w:rsidR="0050758B" w:rsidRPr="00FE47A1">
        <w:rPr>
          <w:szCs w:val="28"/>
        </w:rPr>
        <w:t>риложени</w:t>
      </w:r>
      <w:r w:rsidR="00533746">
        <w:rPr>
          <w:szCs w:val="28"/>
        </w:rPr>
        <w:t>е</w:t>
      </w:r>
      <w:r w:rsidR="0050758B" w:rsidRPr="00FE47A1">
        <w:rPr>
          <w:szCs w:val="28"/>
        </w:rPr>
        <w:t xml:space="preserve"> №1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  <w:r w:rsidR="00582997" w:rsidRPr="00084D1D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сельского поселения </w:t>
      </w:r>
      <w:proofErr w:type="gramStart"/>
      <w:r w:rsidR="00582997" w:rsidRPr="00084D1D">
        <w:rPr>
          <w:szCs w:val="28"/>
        </w:rPr>
        <w:t>Октябрьский  сельсовет</w:t>
      </w:r>
      <w:proofErr w:type="gramEnd"/>
      <w:r w:rsidR="00582997" w:rsidRPr="00084D1D">
        <w:rPr>
          <w:szCs w:val="28"/>
        </w:rPr>
        <w:t xml:space="preserve"> муниципального района Стерлитамакский район Республики Башкортостан»</w:t>
      </w:r>
      <w:r w:rsidR="00582997">
        <w:rPr>
          <w:b/>
          <w:szCs w:val="28"/>
        </w:rPr>
        <w:t xml:space="preserve"> </w:t>
      </w:r>
      <w:r w:rsidR="00980A3A" w:rsidRPr="00736076">
        <w:rPr>
          <w:szCs w:val="28"/>
        </w:rPr>
        <w:t>изложить в следующей редакции:</w:t>
      </w:r>
      <w:r w:rsidR="0050758B" w:rsidRPr="00FE47A1">
        <w:rPr>
          <w:szCs w:val="28"/>
        </w:rPr>
        <w:t xml:space="preserve"> </w:t>
      </w:r>
    </w:p>
    <w:p w:rsidR="002F11B7" w:rsidRDefault="002F11B7" w:rsidP="00FE47A1">
      <w:pPr>
        <w:ind w:firstLine="567"/>
        <w:rPr>
          <w:szCs w:val="28"/>
        </w:rPr>
      </w:pPr>
    </w:p>
    <w:p w:rsidR="00582997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6761A0" w:rsidRDefault="006761A0" w:rsidP="006761A0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582997" w:rsidRPr="00183764" w:rsidRDefault="00582997" w:rsidP="00084D1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lastRenderedPageBreak/>
        <w:t>СХЕМА</w:t>
      </w:r>
    </w:p>
    <w:p w:rsidR="00582997" w:rsidRPr="00183764" w:rsidRDefault="00582997" w:rsidP="006F63C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183764">
        <w:rPr>
          <w:rFonts w:eastAsiaTheme="minorEastAsia"/>
          <w:b/>
          <w:sz w:val="24"/>
          <w:szCs w:val="24"/>
        </w:rPr>
        <w:t>размещения</w:t>
      </w:r>
      <w:proofErr w:type="gramEnd"/>
      <w:r w:rsidRPr="00183764">
        <w:rPr>
          <w:rFonts w:eastAsiaTheme="minorEastAsia"/>
          <w:b/>
          <w:sz w:val="24"/>
          <w:szCs w:val="24"/>
        </w:rPr>
        <w:t xml:space="preserve"> нестационарных торговых объектов</w:t>
      </w:r>
    </w:p>
    <w:p w:rsidR="00582997" w:rsidRDefault="00582997" w:rsidP="006F63C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183764">
        <w:rPr>
          <w:rFonts w:eastAsiaTheme="minorEastAsia"/>
          <w:b/>
          <w:sz w:val="24"/>
          <w:szCs w:val="24"/>
        </w:rPr>
        <w:t>на</w:t>
      </w:r>
      <w:proofErr w:type="gramEnd"/>
      <w:r w:rsidRPr="00183764">
        <w:rPr>
          <w:rFonts w:eastAsiaTheme="minorEastAsia"/>
          <w:b/>
          <w:sz w:val="24"/>
          <w:szCs w:val="24"/>
        </w:rPr>
        <w:t xml:space="preserve"> территории </w:t>
      </w:r>
      <w:r>
        <w:rPr>
          <w:rFonts w:eastAsiaTheme="minorEastAsia"/>
          <w:b/>
          <w:sz w:val="24"/>
          <w:szCs w:val="24"/>
        </w:rPr>
        <w:t xml:space="preserve">сельского поселения </w:t>
      </w:r>
      <w:r w:rsidRPr="00AD138C">
        <w:rPr>
          <w:rFonts w:eastAsiaTheme="minorEastAsia"/>
          <w:b/>
          <w:sz w:val="24"/>
          <w:szCs w:val="24"/>
        </w:rPr>
        <w:t xml:space="preserve">Октябрьский  </w:t>
      </w:r>
      <w:r>
        <w:rPr>
          <w:rFonts w:eastAsiaTheme="minorEastAsia"/>
          <w:b/>
          <w:sz w:val="24"/>
          <w:szCs w:val="24"/>
        </w:rPr>
        <w:t>сельсовет муниципального района Стерлитамакский район Республики Башкортостан</w:t>
      </w:r>
    </w:p>
    <w:p w:rsidR="00582997" w:rsidRPr="00183764" w:rsidRDefault="00582997" w:rsidP="005829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</w:rPr>
      </w:pPr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701"/>
        <w:gridCol w:w="992"/>
        <w:gridCol w:w="1701"/>
        <w:gridCol w:w="1984"/>
      </w:tblGrid>
      <w:tr w:rsidR="006F63CA" w:rsidRPr="006F63CA" w:rsidTr="006F63CA">
        <w:trPr>
          <w:trHeight w:val="99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N</w:t>
            </w:r>
          </w:p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п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Месторасположение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Нестационарный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торговый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 xml:space="preserve"> (указать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какой</w:t>
            </w:r>
            <w:proofErr w:type="gramEnd"/>
            <w:r w:rsidRPr="006F63CA">
              <w:rPr>
                <w:rFonts w:eastAsiaTheme="minorEastAsia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Специализация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Площадь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Срок, период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размещения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торгового</w:t>
            </w:r>
            <w:proofErr w:type="gramEnd"/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proofErr w:type="gramStart"/>
            <w:r w:rsidRPr="006F63CA">
              <w:rPr>
                <w:rFonts w:eastAsiaTheme="minorEastAsia"/>
                <w:b/>
                <w:sz w:val="20"/>
              </w:rPr>
              <w:t>объекта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Требования к нестационарному Торговому объекту,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Планируемому</w:t>
            </w:r>
            <w:r w:rsidRPr="006F63CA">
              <w:rPr>
                <w:rFonts w:eastAsiaTheme="minorEastAsia"/>
                <w:b/>
                <w:sz w:val="20"/>
                <w:lang w:val="en-US"/>
              </w:rPr>
              <w:t xml:space="preserve"> </w:t>
            </w:r>
            <w:r w:rsidRPr="006F63CA">
              <w:rPr>
                <w:rFonts w:eastAsiaTheme="minorEastAsia"/>
                <w:b/>
                <w:sz w:val="20"/>
              </w:rPr>
              <w:t>к размещению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7</w:t>
            </w:r>
          </w:p>
        </w:tc>
      </w:tr>
      <w:tr w:rsidR="006F63CA" w:rsidRPr="006F63CA" w:rsidTr="006F63CA">
        <w:trPr>
          <w:trHeight w:val="9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С. Октябрьское, ул. Ленина, 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Лоток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Квас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 01.06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31.10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F63CA">
              <w:rPr>
                <w:sz w:val="20"/>
              </w:rPr>
              <w:t xml:space="preserve">С. Октябрьское ул. Набережная рядом </w:t>
            </w:r>
            <w:proofErr w:type="gramStart"/>
            <w:r w:rsidRPr="006F63CA">
              <w:rPr>
                <w:sz w:val="20"/>
              </w:rPr>
              <w:t>с  домом</w:t>
            </w:r>
            <w:proofErr w:type="gramEnd"/>
            <w:r w:rsidRPr="006F63CA">
              <w:rPr>
                <w:sz w:val="20"/>
              </w:rPr>
              <w:t xml:space="preserve"> 12 кв.1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Лоток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Квас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 01.06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F63CA">
              <w:rPr>
                <w:sz w:val="20"/>
              </w:rPr>
              <w:t>С. Октябрьское, ул. Ленина, 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rFonts w:eastAsiaTheme="minorEastAsia"/>
                <w:sz w:val="20"/>
              </w:rPr>
              <w:t>лоток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Мороженное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До 4 кв. 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6F63CA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 01.06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 xml:space="preserve">С. Октябрьское ул. Набережная рядом </w:t>
            </w:r>
            <w:proofErr w:type="gramStart"/>
            <w:r w:rsidRPr="006F63CA">
              <w:rPr>
                <w:sz w:val="20"/>
              </w:rPr>
              <w:t>с  домом</w:t>
            </w:r>
            <w:proofErr w:type="gramEnd"/>
            <w:r w:rsidRPr="006F63CA">
              <w:rPr>
                <w:sz w:val="20"/>
              </w:rPr>
              <w:t xml:space="preserve"> 12 кв.1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 xml:space="preserve">Лоток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Мороженное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6F63CA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 01.06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F63CA">
              <w:rPr>
                <w:sz w:val="20"/>
              </w:rPr>
              <w:t xml:space="preserve">С. Октябрьское, ул. Ленина, перед домом 19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6F63CA">
              <w:rPr>
                <w:sz w:val="20"/>
              </w:rPr>
              <w:t>автофургон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овощи</w:t>
            </w:r>
            <w:proofErr w:type="gramEnd"/>
            <w:r w:rsidRPr="006F63CA">
              <w:rPr>
                <w:sz w:val="20"/>
              </w:rPr>
              <w:t>, фрукты, бахчевые, сухофрукты, орехи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8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 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 xml:space="preserve">С. Октябрьское ул. Набережная рядом </w:t>
            </w:r>
            <w:proofErr w:type="gramStart"/>
            <w:r w:rsidRPr="006F63CA">
              <w:rPr>
                <w:sz w:val="20"/>
              </w:rPr>
              <w:t>с  домом</w:t>
            </w:r>
            <w:proofErr w:type="gramEnd"/>
            <w:r w:rsidRPr="006F63CA">
              <w:rPr>
                <w:sz w:val="20"/>
              </w:rPr>
              <w:t xml:space="preserve"> 12 кв.1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6F63CA">
              <w:rPr>
                <w:sz w:val="20"/>
              </w:rPr>
              <w:t>автофургон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rFonts w:eastAsiaTheme="minorEastAsia"/>
                <w:sz w:val="20"/>
              </w:rPr>
              <w:t>овощи</w:t>
            </w:r>
            <w:proofErr w:type="gramEnd"/>
            <w:r w:rsidRPr="006F63CA">
              <w:rPr>
                <w:rFonts w:eastAsiaTheme="minorEastAsia"/>
                <w:sz w:val="20"/>
              </w:rPr>
              <w:t>, фрукты, бахчевые, сухофрукты, орехи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8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 01.06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С. Октябрьское, ул. Ленина, 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Лоток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хвойные</w:t>
            </w:r>
            <w:proofErr w:type="gramEnd"/>
            <w:r w:rsidRPr="006F63CA">
              <w:rPr>
                <w:sz w:val="20"/>
              </w:rPr>
              <w:t xml:space="preserve"> деревья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01.11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С. Октябрьское, ул. Ленина, 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Лоток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прием</w:t>
            </w:r>
            <w:proofErr w:type="gramEnd"/>
            <w:r w:rsidRPr="006F63CA">
              <w:rPr>
                <w:sz w:val="20"/>
              </w:rPr>
              <w:t xml:space="preserve"> стеклопосуды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761A0" w:rsidRPr="006F63CA" w:rsidTr="00232614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1A0" w:rsidRPr="006F63CA" w:rsidRDefault="006761A0" w:rsidP="002326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7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spellStart"/>
            <w:r w:rsidRPr="006F63CA">
              <w:rPr>
                <w:sz w:val="20"/>
              </w:rPr>
              <w:t>д.Южный</w:t>
            </w:r>
            <w:proofErr w:type="spellEnd"/>
            <w:r w:rsidRPr="006F63CA">
              <w:rPr>
                <w:sz w:val="20"/>
              </w:rPr>
              <w:t xml:space="preserve"> ул. Мира перед домом 27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Лоток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прием</w:t>
            </w:r>
            <w:proofErr w:type="gramEnd"/>
            <w:r w:rsidRPr="006F63CA">
              <w:rPr>
                <w:sz w:val="20"/>
              </w:rPr>
              <w:t xml:space="preserve"> стеклопосуды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6F63CA">
              <w:rPr>
                <w:sz w:val="20"/>
              </w:rPr>
              <w:t>д.Северная</w:t>
            </w:r>
            <w:proofErr w:type="spellEnd"/>
            <w:r w:rsidRPr="006F63CA">
              <w:rPr>
                <w:sz w:val="20"/>
              </w:rPr>
              <w:t xml:space="preserve"> </w:t>
            </w:r>
            <w:proofErr w:type="spellStart"/>
            <w:r w:rsidRPr="006F63CA">
              <w:rPr>
                <w:sz w:val="20"/>
              </w:rPr>
              <w:t>ул.Московская</w:t>
            </w:r>
            <w:proofErr w:type="spellEnd"/>
            <w:r w:rsidRPr="006F63CA">
              <w:rPr>
                <w:sz w:val="20"/>
              </w:rPr>
              <w:t xml:space="preserve"> перед </w:t>
            </w:r>
            <w:proofErr w:type="gramStart"/>
            <w:r w:rsidRPr="006F63CA">
              <w:rPr>
                <w:sz w:val="20"/>
              </w:rPr>
              <w:t>домом  1</w:t>
            </w:r>
            <w:proofErr w:type="gramEnd"/>
            <w:r w:rsidRPr="006F63CA">
              <w:rPr>
                <w:sz w:val="20"/>
              </w:rPr>
              <w:t xml:space="preserve">а, 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Лоток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прием</w:t>
            </w:r>
            <w:proofErr w:type="gramEnd"/>
            <w:r w:rsidRPr="006F63CA">
              <w:rPr>
                <w:sz w:val="20"/>
              </w:rPr>
              <w:t xml:space="preserve"> стеклопосуды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spellStart"/>
            <w:r w:rsidRPr="006F63CA">
              <w:rPr>
                <w:sz w:val="20"/>
              </w:rPr>
              <w:t>д.Кононовский</w:t>
            </w:r>
            <w:proofErr w:type="spellEnd"/>
            <w:r w:rsidRPr="006F63CA">
              <w:rPr>
                <w:sz w:val="20"/>
              </w:rPr>
              <w:t xml:space="preserve"> ул. Трудовая перед </w:t>
            </w:r>
            <w:proofErr w:type="gramStart"/>
            <w:r w:rsidRPr="006F63CA">
              <w:rPr>
                <w:sz w:val="20"/>
              </w:rPr>
              <w:t>домом  18</w:t>
            </w:r>
            <w:proofErr w:type="gramEnd"/>
            <w:r w:rsidRPr="006F63CA">
              <w:rPr>
                <w:sz w:val="20"/>
              </w:rPr>
              <w:t xml:space="preserve">а,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Лоток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прием</w:t>
            </w:r>
            <w:proofErr w:type="gramEnd"/>
            <w:r w:rsidRPr="006F63CA">
              <w:rPr>
                <w:sz w:val="20"/>
              </w:rPr>
              <w:t xml:space="preserve"> стеклопосуды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spellStart"/>
            <w:r w:rsidRPr="006F63CA">
              <w:rPr>
                <w:sz w:val="20"/>
              </w:rPr>
              <w:t>д.Веселый</w:t>
            </w:r>
            <w:proofErr w:type="spellEnd"/>
            <w:r w:rsidRPr="006F63CA">
              <w:rPr>
                <w:sz w:val="20"/>
              </w:rPr>
              <w:t xml:space="preserve"> ул. Луговая перед домом 14б,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Лоток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прием</w:t>
            </w:r>
            <w:proofErr w:type="gramEnd"/>
            <w:r w:rsidRPr="006F63CA">
              <w:rPr>
                <w:sz w:val="20"/>
              </w:rPr>
              <w:t xml:space="preserve"> стеклопосуды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До 4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С. Октябрьское, ул. Ленина, 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 xml:space="preserve">Торговая палатка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spellStart"/>
            <w:r w:rsidRPr="006F63CA">
              <w:rPr>
                <w:sz w:val="20"/>
              </w:rPr>
              <w:t>д.Южный</w:t>
            </w:r>
            <w:proofErr w:type="spellEnd"/>
            <w:r w:rsidRPr="006F63CA">
              <w:rPr>
                <w:sz w:val="20"/>
              </w:rPr>
              <w:t xml:space="preserve"> ул. Мира перед домом 27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Торговая палатка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spellStart"/>
            <w:r w:rsidRPr="006F63CA">
              <w:rPr>
                <w:sz w:val="20"/>
              </w:rPr>
              <w:t>д.Кононовский</w:t>
            </w:r>
            <w:proofErr w:type="spellEnd"/>
            <w:r w:rsidRPr="006F63CA">
              <w:rPr>
                <w:sz w:val="20"/>
              </w:rPr>
              <w:t xml:space="preserve"> ул. Трудовая перед </w:t>
            </w:r>
            <w:proofErr w:type="gramStart"/>
            <w:r w:rsidRPr="006F63CA">
              <w:rPr>
                <w:sz w:val="20"/>
              </w:rPr>
              <w:t>домом  18</w:t>
            </w:r>
            <w:proofErr w:type="gramEnd"/>
            <w:r w:rsidRPr="006F63CA">
              <w:rPr>
                <w:sz w:val="20"/>
              </w:rPr>
              <w:t xml:space="preserve">а,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Торговая палатка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rHeight w:val="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6F63CA" w:rsidRDefault="00582997" w:rsidP="005829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spellStart"/>
            <w:r w:rsidRPr="006F63CA">
              <w:rPr>
                <w:sz w:val="20"/>
              </w:rPr>
              <w:t>д.Веселый</w:t>
            </w:r>
            <w:proofErr w:type="spellEnd"/>
            <w:r w:rsidRPr="006F63CA">
              <w:rPr>
                <w:sz w:val="20"/>
              </w:rPr>
              <w:t xml:space="preserve"> ул. Луговая перед домом 14б,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Торговая палатка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CA" w:rsidRPr="006F63CA" w:rsidRDefault="006F63CA" w:rsidP="006F63CA">
            <w:pPr>
              <w:tabs>
                <w:tab w:val="left" w:pos="5190"/>
              </w:tabs>
              <w:ind w:left="79" w:firstLine="0"/>
              <w:rPr>
                <w:sz w:val="20"/>
              </w:rPr>
            </w:pPr>
            <w:r w:rsidRPr="006F63CA">
              <w:rPr>
                <w:sz w:val="20"/>
              </w:rPr>
              <w:t xml:space="preserve">С. Октябрьское ул. 9-е </w:t>
            </w:r>
            <w:proofErr w:type="gramStart"/>
            <w:r w:rsidRPr="006F63CA">
              <w:rPr>
                <w:sz w:val="20"/>
              </w:rPr>
              <w:t>Мая  перед</w:t>
            </w:r>
            <w:proofErr w:type="gramEnd"/>
            <w:r w:rsidRPr="006F63CA">
              <w:rPr>
                <w:sz w:val="20"/>
              </w:rPr>
              <w:t xml:space="preserve"> домом 19а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rFonts w:eastAsiaTheme="minorEastAsia"/>
                <w:sz w:val="20"/>
              </w:rPr>
              <w:t>киоск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6F63CA" w:rsidRPr="006F63CA" w:rsidTr="006F63C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F63CA">
              <w:rPr>
                <w:sz w:val="20"/>
              </w:rPr>
              <w:t xml:space="preserve">С. Октябрьское ул. Набережная рядом </w:t>
            </w:r>
            <w:proofErr w:type="gramStart"/>
            <w:r w:rsidRPr="006F63CA">
              <w:rPr>
                <w:sz w:val="20"/>
              </w:rPr>
              <w:t>с  домом</w:t>
            </w:r>
            <w:proofErr w:type="gramEnd"/>
            <w:r w:rsidRPr="006F63CA">
              <w:rPr>
                <w:sz w:val="20"/>
              </w:rPr>
              <w:t xml:space="preserve"> 12 кв.1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rFonts w:eastAsiaTheme="minorEastAsia"/>
                <w:sz w:val="20"/>
              </w:rPr>
              <w:t>киоск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смешанный</w:t>
            </w:r>
            <w:proofErr w:type="gramEnd"/>
            <w:r w:rsidRPr="006F63CA">
              <w:rPr>
                <w:sz w:val="20"/>
              </w:rPr>
              <w:t xml:space="preserve">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proofErr w:type="gramStart"/>
            <w:r w:rsidRPr="006F63CA">
              <w:rPr>
                <w:sz w:val="20"/>
              </w:rPr>
              <w:t>до</w:t>
            </w:r>
            <w:proofErr w:type="gramEnd"/>
            <w:r w:rsidRPr="006F63CA">
              <w:rPr>
                <w:sz w:val="20"/>
              </w:rPr>
              <w:t xml:space="preserve">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</w:t>
            </w:r>
            <w:proofErr w:type="gramStart"/>
            <w:r w:rsidRPr="006F63CA">
              <w:rPr>
                <w:rFonts w:eastAsiaTheme="minorEastAsia"/>
                <w:sz w:val="20"/>
              </w:rPr>
              <w:t>. по</w:t>
            </w:r>
            <w:proofErr w:type="gramEnd"/>
            <w:r w:rsidRPr="006F63CA">
              <w:rPr>
                <w:rFonts w:eastAsiaTheme="minorEastAsia"/>
                <w:sz w:val="20"/>
              </w:rPr>
              <w:t xml:space="preserve">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CA" w:rsidRPr="006F63CA" w:rsidRDefault="006F63CA" w:rsidP="006F63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6F63CA" w:rsidRPr="006F63CA" w:rsidRDefault="006F63CA" w:rsidP="006F63CA">
      <w:pPr>
        <w:rPr>
          <w:szCs w:val="28"/>
        </w:rPr>
      </w:pPr>
      <w:r w:rsidRPr="006F63CA">
        <w:rPr>
          <w:szCs w:val="28"/>
        </w:rPr>
        <w:lastRenderedPageBreak/>
        <w:t>4.</w:t>
      </w:r>
      <w:r w:rsidRPr="006F63CA">
        <w:rPr>
          <w:szCs w:val="28"/>
        </w:rPr>
        <w:tab/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</w:t>
      </w:r>
      <w:proofErr w:type="gramStart"/>
      <w:r w:rsidRPr="006F63CA">
        <w:rPr>
          <w:szCs w:val="28"/>
        </w:rPr>
        <w:t>Интернет»  www.octoberselsovet.ru</w:t>
      </w:r>
      <w:proofErr w:type="gramEnd"/>
    </w:p>
    <w:p w:rsidR="006F63CA" w:rsidRPr="006F63CA" w:rsidRDefault="006F63CA" w:rsidP="006F63CA">
      <w:pPr>
        <w:rPr>
          <w:szCs w:val="28"/>
        </w:rPr>
      </w:pPr>
      <w:r w:rsidRPr="006F63CA">
        <w:rPr>
          <w:szCs w:val="28"/>
        </w:rPr>
        <w:t>5.</w:t>
      </w:r>
      <w:r w:rsidRPr="006F63CA">
        <w:rPr>
          <w:szCs w:val="28"/>
        </w:rPr>
        <w:tab/>
        <w:t>Настоящее Постановление направить в Государственный комитет Республики Башкортостан по делам юстиции.</w:t>
      </w:r>
    </w:p>
    <w:p w:rsidR="00FE47A1" w:rsidRDefault="006F63CA" w:rsidP="006F63CA">
      <w:pPr>
        <w:rPr>
          <w:sz w:val="26"/>
          <w:szCs w:val="26"/>
        </w:rPr>
      </w:pPr>
      <w:r w:rsidRPr="006F63CA">
        <w:rPr>
          <w:szCs w:val="28"/>
        </w:rPr>
        <w:t>6.</w:t>
      </w:r>
      <w:r w:rsidRPr="006F63CA">
        <w:rPr>
          <w:szCs w:val="28"/>
        </w:rPr>
        <w:tab/>
        <w:t>Контроль за исполнением настоящего Постановления оставляю за собой.</w:t>
      </w:r>
    </w:p>
    <w:p w:rsidR="00FE47A1" w:rsidRPr="00B07A6D" w:rsidRDefault="00FE47A1" w:rsidP="00C71D2C">
      <w:pPr>
        <w:rPr>
          <w:szCs w:val="28"/>
        </w:rPr>
      </w:pPr>
    </w:p>
    <w:p w:rsidR="00FE47A1" w:rsidRDefault="00FE47A1" w:rsidP="00C71D2C">
      <w:pPr>
        <w:rPr>
          <w:szCs w:val="28"/>
        </w:rPr>
      </w:pPr>
    </w:p>
    <w:p w:rsidR="006F63CA" w:rsidRDefault="006F63CA" w:rsidP="00C71D2C">
      <w:pPr>
        <w:rPr>
          <w:szCs w:val="28"/>
        </w:rPr>
      </w:pPr>
    </w:p>
    <w:p w:rsidR="006761A0" w:rsidRDefault="006761A0" w:rsidP="00C71D2C">
      <w:pPr>
        <w:rPr>
          <w:szCs w:val="28"/>
        </w:rPr>
      </w:pPr>
    </w:p>
    <w:p w:rsidR="006761A0" w:rsidRPr="00B07A6D" w:rsidRDefault="006761A0" w:rsidP="00C71D2C">
      <w:pPr>
        <w:rPr>
          <w:szCs w:val="28"/>
        </w:rPr>
      </w:pPr>
    </w:p>
    <w:p w:rsidR="00FE47A1" w:rsidRPr="00B07A6D" w:rsidRDefault="00FE47A1" w:rsidP="00C71D2C">
      <w:pPr>
        <w:rPr>
          <w:szCs w:val="28"/>
        </w:rPr>
      </w:pPr>
    </w:p>
    <w:p w:rsidR="00C71D2C" w:rsidRPr="00B07A6D" w:rsidRDefault="00C71D2C" w:rsidP="00C71D2C">
      <w:pPr>
        <w:ind w:firstLine="0"/>
        <w:rPr>
          <w:szCs w:val="28"/>
        </w:rPr>
      </w:pPr>
      <w:r w:rsidRPr="00B07A6D">
        <w:rPr>
          <w:szCs w:val="28"/>
        </w:rPr>
        <w:t>Глава сельского поселения</w:t>
      </w:r>
    </w:p>
    <w:p w:rsidR="0014332B" w:rsidRDefault="00C71D2C" w:rsidP="00C71D2C">
      <w:pPr>
        <w:ind w:firstLine="0"/>
        <w:rPr>
          <w:szCs w:val="28"/>
        </w:rPr>
      </w:pPr>
      <w:r w:rsidRPr="00B07A6D">
        <w:rPr>
          <w:szCs w:val="28"/>
        </w:rPr>
        <w:t xml:space="preserve">Октябрьский сельсовет                                  </w:t>
      </w:r>
      <w:r w:rsidR="00FE47A1" w:rsidRPr="00B07A6D">
        <w:rPr>
          <w:szCs w:val="28"/>
        </w:rPr>
        <w:t xml:space="preserve">            </w:t>
      </w:r>
      <w:r w:rsidRPr="00B07A6D">
        <w:rPr>
          <w:szCs w:val="28"/>
        </w:rPr>
        <w:t xml:space="preserve">                 Г.Я. Гафиева</w:t>
      </w:r>
      <w:r w:rsidRPr="00B07A6D">
        <w:rPr>
          <w:szCs w:val="28"/>
        </w:rPr>
        <w:tab/>
      </w: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</w:pPr>
    </w:p>
    <w:p w:rsidR="00980A3A" w:rsidRDefault="00980A3A" w:rsidP="00C71D2C">
      <w:pPr>
        <w:ind w:firstLine="0"/>
        <w:rPr>
          <w:szCs w:val="28"/>
        </w:rPr>
        <w:sectPr w:rsidR="00980A3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A3A" w:rsidRPr="00B07A6D" w:rsidRDefault="00980A3A" w:rsidP="006761A0">
      <w:pPr>
        <w:ind w:firstLine="0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5534025</wp:posOffset>
                </wp:positionV>
                <wp:extent cx="114300" cy="114300"/>
                <wp:effectExtent l="19050" t="28575" r="19050" b="19050"/>
                <wp:wrapNone/>
                <wp:docPr id="45" name="5-конечная звезд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941E" id="5-конечная звезда 45" o:spid="_x0000_s1026" style="position:absolute;margin-left:33pt;margin-top:435.7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sectPr w:rsidR="00980A3A" w:rsidRPr="00B07A6D" w:rsidSect="005171BC">
      <w:pgSz w:w="16838" w:h="11906" w:orient="landscape" w:code="9"/>
      <w:pgMar w:top="1079" w:right="98" w:bottom="18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B5" w:rsidRDefault="004872B5">
      <w:r>
        <w:separator/>
      </w:r>
    </w:p>
  </w:endnote>
  <w:endnote w:type="continuationSeparator" w:id="0">
    <w:p w:rsidR="004872B5" w:rsidRDefault="004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4A" w:rsidRDefault="004872B5">
    <w:pPr>
      <w:pStyle w:val="a6"/>
    </w:pPr>
  </w:p>
  <w:p w:rsidR="00816A4A" w:rsidRDefault="004872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B5" w:rsidRDefault="004872B5">
      <w:r>
        <w:separator/>
      </w:r>
    </w:p>
  </w:footnote>
  <w:footnote w:type="continuationSeparator" w:id="0">
    <w:p w:rsidR="004872B5" w:rsidRDefault="0048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AC"/>
    <w:multiLevelType w:val="hybridMultilevel"/>
    <w:tmpl w:val="8D465A22"/>
    <w:lvl w:ilvl="0" w:tplc="8626F3FE">
      <w:start w:val="1"/>
      <w:numFmt w:val="decimal"/>
      <w:lvlText w:val="%1."/>
      <w:lvlJc w:val="right"/>
      <w:pPr>
        <w:tabs>
          <w:tab w:val="num" w:pos="851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022F3"/>
    <w:multiLevelType w:val="hybridMultilevel"/>
    <w:tmpl w:val="2C02A3FC"/>
    <w:lvl w:ilvl="0" w:tplc="D166C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1"/>
    <w:rsid w:val="00084D1D"/>
    <w:rsid w:val="0014332B"/>
    <w:rsid w:val="002F11B7"/>
    <w:rsid w:val="00405DAA"/>
    <w:rsid w:val="004872B5"/>
    <w:rsid w:val="0050758B"/>
    <w:rsid w:val="00533746"/>
    <w:rsid w:val="00582997"/>
    <w:rsid w:val="005B1F52"/>
    <w:rsid w:val="006761A0"/>
    <w:rsid w:val="006F63CA"/>
    <w:rsid w:val="00710927"/>
    <w:rsid w:val="007444BB"/>
    <w:rsid w:val="00980A3A"/>
    <w:rsid w:val="009C34F1"/>
    <w:rsid w:val="00A408E7"/>
    <w:rsid w:val="00B07A6D"/>
    <w:rsid w:val="00BF2DF1"/>
    <w:rsid w:val="00C71D2C"/>
    <w:rsid w:val="00C83700"/>
    <w:rsid w:val="00CA428B"/>
    <w:rsid w:val="00D23913"/>
    <w:rsid w:val="00D741A9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24AC-3101-4437-B969-953B67E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D2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71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1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758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50758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0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E47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4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4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82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2016-04-19T04:28:00Z</cp:lastPrinted>
  <dcterms:created xsi:type="dcterms:W3CDTF">2015-12-23T07:30:00Z</dcterms:created>
  <dcterms:modified xsi:type="dcterms:W3CDTF">2016-04-19T04:28:00Z</dcterms:modified>
</cp:coreProperties>
</file>