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15" w:rsidRDefault="00305815" w:rsidP="00217354">
      <w:pPr>
        <w:rPr>
          <w:b/>
          <w:sz w:val="24"/>
          <w:szCs w:val="24"/>
        </w:rPr>
      </w:pPr>
    </w:p>
    <w:p w:rsidR="00305815" w:rsidRPr="00484154" w:rsidRDefault="00305815" w:rsidP="00097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05815" w:rsidRPr="00484154" w:rsidRDefault="00305815" w:rsidP="000970B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результатах</w:t>
      </w:r>
      <w:r w:rsidRPr="00484154">
        <w:rPr>
          <w:b/>
          <w:sz w:val="24"/>
          <w:szCs w:val="24"/>
        </w:rPr>
        <w:t xml:space="preserve"> мониторинга деятельности комиссий по соблюдению требований к служебному поведению муниципальных служащих </w:t>
      </w:r>
      <w:r>
        <w:rPr>
          <w:b/>
          <w:sz w:val="24"/>
          <w:szCs w:val="24"/>
        </w:rPr>
        <w:t xml:space="preserve">Республики Башкортостан </w:t>
      </w:r>
      <w:r w:rsidRPr="00484154">
        <w:rPr>
          <w:b/>
          <w:sz w:val="24"/>
          <w:szCs w:val="24"/>
        </w:rPr>
        <w:t xml:space="preserve">и урегулированию конфликта интересов в </w:t>
      </w:r>
      <w:r>
        <w:rPr>
          <w:b/>
          <w:sz w:val="24"/>
          <w:szCs w:val="24"/>
        </w:rPr>
        <w:t xml:space="preserve">органах местного самоуправления </w:t>
      </w:r>
      <w:r w:rsidRPr="00B606AD">
        <w:rPr>
          <w:b/>
          <w:sz w:val="24"/>
          <w:szCs w:val="24"/>
        </w:rPr>
        <w:t xml:space="preserve">на территории муниципального района </w:t>
      </w:r>
      <w:r>
        <w:rPr>
          <w:b/>
          <w:sz w:val="24"/>
          <w:szCs w:val="24"/>
        </w:rPr>
        <w:t>Стерлитамакский</w:t>
      </w:r>
      <w:r w:rsidRPr="00B606AD">
        <w:rPr>
          <w:b/>
          <w:sz w:val="24"/>
          <w:szCs w:val="24"/>
        </w:rPr>
        <w:t xml:space="preserve"> район Республики Башкортостан </w:t>
      </w:r>
      <w:r>
        <w:rPr>
          <w:b/>
          <w:sz w:val="24"/>
          <w:szCs w:val="24"/>
        </w:rPr>
        <w:t xml:space="preserve">за </w:t>
      </w:r>
      <w:r w:rsidRPr="00DE06B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B606AD">
        <w:rPr>
          <w:b/>
          <w:sz w:val="24"/>
          <w:szCs w:val="24"/>
        </w:rPr>
        <w:t>квартал 201</w:t>
      </w:r>
      <w:r>
        <w:rPr>
          <w:b/>
          <w:sz w:val="24"/>
          <w:szCs w:val="24"/>
        </w:rPr>
        <w:t>5</w:t>
      </w:r>
      <w:r w:rsidRPr="00B606AD">
        <w:rPr>
          <w:b/>
          <w:sz w:val="24"/>
          <w:szCs w:val="24"/>
        </w:rPr>
        <w:t xml:space="preserve"> года </w:t>
      </w:r>
    </w:p>
    <w:p w:rsidR="00305815" w:rsidRDefault="00305815" w:rsidP="000970BB">
      <w:pPr>
        <w:jc w:val="center"/>
        <w:rPr>
          <w:sz w:val="28"/>
          <w:szCs w:val="28"/>
        </w:rPr>
      </w:pPr>
    </w:p>
    <w:tbl>
      <w:tblPr>
        <w:tblW w:w="16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7"/>
        <w:gridCol w:w="1010"/>
        <w:gridCol w:w="1000"/>
        <w:gridCol w:w="1000"/>
        <w:gridCol w:w="1001"/>
        <w:gridCol w:w="1000"/>
        <w:gridCol w:w="987"/>
        <w:gridCol w:w="1014"/>
        <w:gridCol w:w="1001"/>
        <w:gridCol w:w="1000"/>
        <w:gridCol w:w="1001"/>
        <w:gridCol w:w="1162"/>
        <w:gridCol w:w="1163"/>
        <w:gridCol w:w="1039"/>
      </w:tblGrid>
      <w:tr w:rsidR="00305815" w:rsidRPr="00B606AD" w:rsidTr="0041355F">
        <w:trPr>
          <w:trHeight w:val="363"/>
        </w:trPr>
        <w:tc>
          <w:tcPr>
            <w:tcW w:w="1702" w:type="dxa"/>
            <w:vMerge w:val="restart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947" w:type="dxa"/>
            <w:vMerge w:val="restart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Общее количество </w:t>
            </w:r>
            <w:proofErr w:type="spellStart"/>
            <w:proofErr w:type="gramStart"/>
            <w:r w:rsidRPr="00B606AD">
              <w:rPr>
                <w:sz w:val="16"/>
                <w:szCs w:val="16"/>
              </w:rPr>
              <w:t>государст</w:t>
            </w:r>
            <w:proofErr w:type="spellEnd"/>
            <w:r w:rsidRPr="00B606AD">
              <w:rPr>
                <w:sz w:val="16"/>
                <w:szCs w:val="16"/>
              </w:rPr>
              <w:t>-венных</w:t>
            </w:r>
            <w:proofErr w:type="gramEnd"/>
            <w:r w:rsidRPr="00B606AD">
              <w:rPr>
                <w:sz w:val="16"/>
                <w:szCs w:val="16"/>
              </w:rPr>
              <w:t xml:space="preserve"> (</w:t>
            </w:r>
            <w:proofErr w:type="spellStart"/>
            <w:r w:rsidRPr="00B606AD">
              <w:rPr>
                <w:sz w:val="16"/>
                <w:szCs w:val="16"/>
              </w:rPr>
              <w:t>муници-пальных</w:t>
            </w:r>
            <w:proofErr w:type="spellEnd"/>
            <w:r w:rsidRPr="00B606AD">
              <w:rPr>
                <w:sz w:val="16"/>
                <w:szCs w:val="16"/>
              </w:rPr>
              <w:t xml:space="preserve">) органов / образованных в них комиссий в </w:t>
            </w:r>
            <w:proofErr w:type="spellStart"/>
            <w:r w:rsidRPr="00B606AD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ствии</w:t>
            </w:r>
            <w:proofErr w:type="spellEnd"/>
            <w:r w:rsidRPr="00B606AD">
              <w:rPr>
                <w:sz w:val="16"/>
                <w:szCs w:val="16"/>
              </w:rPr>
              <w:t xml:space="preserve"> с Указом </w:t>
            </w:r>
            <w:proofErr w:type="spellStart"/>
            <w:r w:rsidRPr="00B606AD">
              <w:rPr>
                <w:sz w:val="16"/>
                <w:szCs w:val="16"/>
              </w:rPr>
              <w:t>Прези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дента</w:t>
            </w:r>
            <w:proofErr w:type="spellEnd"/>
            <w:r w:rsidRPr="00B606AD">
              <w:rPr>
                <w:sz w:val="16"/>
                <w:szCs w:val="16"/>
              </w:rPr>
              <w:t xml:space="preserve"> РФ от 1 июля 2010 года №821 </w:t>
            </w:r>
          </w:p>
        </w:tc>
        <w:tc>
          <w:tcPr>
            <w:tcW w:w="1010" w:type="dxa"/>
            <w:vMerge w:val="restart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Проведено заседаний комиссий </w:t>
            </w:r>
          </w:p>
        </w:tc>
        <w:tc>
          <w:tcPr>
            <w:tcW w:w="4988" w:type="dxa"/>
            <w:gridSpan w:val="5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Количество рассмотренных материалов (обращений), касающихся </w:t>
            </w:r>
          </w:p>
        </w:tc>
        <w:tc>
          <w:tcPr>
            <w:tcW w:w="4016" w:type="dxa"/>
            <w:gridSpan w:val="4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Количество выявленных комиссиями нарушений, касающихся  </w:t>
            </w:r>
          </w:p>
        </w:tc>
        <w:tc>
          <w:tcPr>
            <w:tcW w:w="1162" w:type="dxa"/>
            <w:vMerge w:val="restart"/>
          </w:tcPr>
          <w:p w:rsidR="00305815" w:rsidRPr="00B606AD" w:rsidRDefault="00305815" w:rsidP="00C83F4E">
            <w:pPr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Количество отказов на замещение </w:t>
            </w:r>
            <w:proofErr w:type="gramStart"/>
            <w:r w:rsidRPr="00B606AD">
              <w:rPr>
                <w:sz w:val="16"/>
                <w:szCs w:val="16"/>
              </w:rPr>
              <w:t>должности  либо</w:t>
            </w:r>
            <w:proofErr w:type="gramEnd"/>
            <w:r w:rsidRPr="00B606AD">
              <w:rPr>
                <w:sz w:val="16"/>
                <w:szCs w:val="16"/>
              </w:rPr>
              <w:t xml:space="preserve"> 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163" w:type="dxa"/>
            <w:vMerge w:val="restart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Количество служащих, </w:t>
            </w:r>
            <w:proofErr w:type="gramStart"/>
            <w:r w:rsidRPr="00B606AD">
              <w:rPr>
                <w:sz w:val="16"/>
                <w:szCs w:val="16"/>
              </w:rPr>
              <w:t>привлечен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B606AD">
              <w:rPr>
                <w:sz w:val="16"/>
                <w:szCs w:val="16"/>
              </w:rPr>
              <w:t xml:space="preserve"> к </w:t>
            </w:r>
            <w:proofErr w:type="spellStart"/>
            <w:r w:rsidRPr="00B606AD">
              <w:rPr>
                <w:sz w:val="16"/>
                <w:szCs w:val="16"/>
              </w:rPr>
              <w:t>дисципли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нарной</w:t>
            </w:r>
            <w:proofErr w:type="spellEnd"/>
            <w:r w:rsidRPr="00B606AD">
              <w:rPr>
                <w:sz w:val="16"/>
                <w:szCs w:val="16"/>
              </w:rPr>
              <w:t xml:space="preserve"> ответствен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ности</w:t>
            </w:r>
            <w:proofErr w:type="spellEnd"/>
            <w:r w:rsidRPr="00B606AD">
              <w:rPr>
                <w:sz w:val="16"/>
                <w:szCs w:val="16"/>
              </w:rPr>
              <w:t xml:space="preserve"> по результатам заседаний комиссий</w:t>
            </w:r>
          </w:p>
        </w:tc>
        <w:tc>
          <w:tcPr>
            <w:tcW w:w="1039" w:type="dxa"/>
            <w:vMerge w:val="restart"/>
          </w:tcPr>
          <w:p w:rsidR="00305815" w:rsidRPr="00B606AD" w:rsidRDefault="00305815" w:rsidP="00C83F4E">
            <w:pPr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B606AD">
              <w:rPr>
                <w:sz w:val="16"/>
                <w:szCs w:val="16"/>
              </w:rPr>
              <w:t>материа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лов</w:t>
            </w:r>
            <w:proofErr w:type="gramEnd"/>
            <w:r w:rsidRPr="00B606AD">
              <w:rPr>
                <w:sz w:val="16"/>
                <w:szCs w:val="16"/>
              </w:rPr>
              <w:t>, направлен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ных</w:t>
            </w:r>
            <w:proofErr w:type="spellEnd"/>
            <w:r w:rsidRPr="00B606AD">
              <w:rPr>
                <w:sz w:val="16"/>
                <w:szCs w:val="16"/>
              </w:rPr>
              <w:t xml:space="preserve"> </w:t>
            </w:r>
            <w:proofErr w:type="spellStart"/>
            <w:r w:rsidRPr="00B606AD">
              <w:rPr>
                <w:sz w:val="16"/>
                <w:szCs w:val="16"/>
              </w:rPr>
              <w:t>комисси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ями</w:t>
            </w:r>
            <w:proofErr w:type="spellEnd"/>
            <w:r w:rsidRPr="00B606AD">
              <w:rPr>
                <w:sz w:val="16"/>
                <w:szCs w:val="16"/>
              </w:rPr>
              <w:t xml:space="preserve"> в правоохранительные органы</w:t>
            </w:r>
          </w:p>
        </w:tc>
      </w:tr>
      <w:tr w:rsidR="00305815" w:rsidRPr="00B606AD" w:rsidTr="0041355F">
        <w:tc>
          <w:tcPr>
            <w:tcW w:w="1702" w:type="dxa"/>
            <w:vMerge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</w:p>
        </w:tc>
        <w:tc>
          <w:tcPr>
            <w:tcW w:w="947" w:type="dxa"/>
            <w:vMerge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vMerge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05815" w:rsidRPr="00B606AD" w:rsidRDefault="00305815" w:rsidP="00C83F4E">
            <w:pPr>
              <w:rPr>
                <w:sz w:val="16"/>
                <w:szCs w:val="16"/>
              </w:rPr>
            </w:pPr>
            <w:proofErr w:type="gramStart"/>
            <w:r w:rsidRPr="00B606AD">
              <w:rPr>
                <w:sz w:val="16"/>
                <w:szCs w:val="16"/>
              </w:rPr>
              <w:t>представления</w:t>
            </w:r>
            <w:proofErr w:type="gramEnd"/>
            <w:r w:rsidRPr="00B606AD">
              <w:rPr>
                <w:sz w:val="16"/>
                <w:szCs w:val="16"/>
              </w:rPr>
              <w:t xml:space="preserve"> служащими недостоверных или неполных сведений о доходах, об имуществе и имущественного характера </w:t>
            </w:r>
          </w:p>
        </w:tc>
        <w:tc>
          <w:tcPr>
            <w:tcW w:w="1000" w:type="dxa"/>
          </w:tcPr>
          <w:p w:rsidR="00305815" w:rsidRPr="00B606AD" w:rsidRDefault="00305815" w:rsidP="00C83F4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B606AD">
              <w:rPr>
                <w:sz w:val="16"/>
                <w:szCs w:val="16"/>
              </w:rPr>
              <w:t>есоблю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дения</w:t>
            </w:r>
            <w:proofErr w:type="spellEnd"/>
            <w:r w:rsidRPr="00B606AD">
              <w:rPr>
                <w:sz w:val="16"/>
                <w:szCs w:val="16"/>
              </w:rPr>
              <w:t xml:space="preserve"> служа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щими</w:t>
            </w:r>
            <w:proofErr w:type="spellEnd"/>
            <w:r w:rsidRPr="00B606AD">
              <w:rPr>
                <w:sz w:val="16"/>
                <w:szCs w:val="16"/>
              </w:rPr>
              <w:t xml:space="preserve"> </w:t>
            </w:r>
            <w:proofErr w:type="spellStart"/>
            <w:r w:rsidRPr="00B606AD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ний</w:t>
            </w:r>
            <w:proofErr w:type="spellEnd"/>
            <w:r w:rsidRPr="00B606AD">
              <w:rPr>
                <w:sz w:val="16"/>
                <w:szCs w:val="16"/>
              </w:rPr>
              <w:t xml:space="preserve"> к </w:t>
            </w:r>
            <w:proofErr w:type="spellStart"/>
            <w:r w:rsidRPr="00B606AD">
              <w:rPr>
                <w:sz w:val="16"/>
                <w:szCs w:val="16"/>
              </w:rPr>
              <w:t>служеб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 xml:space="preserve">ному поведению и (или) </w:t>
            </w:r>
            <w:proofErr w:type="spellStart"/>
            <w:r w:rsidRPr="00B606AD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ний</w:t>
            </w:r>
            <w:proofErr w:type="spellEnd"/>
            <w:r w:rsidRPr="00B606AD">
              <w:rPr>
                <w:sz w:val="16"/>
                <w:szCs w:val="16"/>
              </w:rPr>
              <w:t xml:space="preserve"> об </w:t>
            </w:r>
            <w:proofErr w:type="spellStart"/>
            <w:r w:rsidRPr="00B606AD">
              <w:rPr>
                <w:sz w:val="16"/>
                <w:szCs w:val="16"/>
              </w:rPr>
              <w:t>урегули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ровании</w:t>
            </w:r>
            <w:proofErr w:type="spellEnd"/>
            <w:r w:rsidRPr="00B606AD">
              <w:rPr>
                <w:sz w:val="16"/>
                <w:szCs w:val="16"/>
              </w:rPr>
              <w:t xml:space="preserve"> конфликта интересов</w:t>
            </w:r>
          </w:p>
        </w:tc>
        <w:tc>
          <w:tcPr>
            <w:tcW w:w="1001" w:type="dxa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r w:rsidRPr="00B606AD">
              <w:rPr>
                <w:sz w:val="16"/>
                <w:szCs w:val="16"/>
              </w:rPr>
              <w:t xml:space="preserve"> </w:t>
            </w:r>
            <w:proofErr w:type="gramStart"/>
            <w:r w:rsidRPr="00B606AD">
              <w:rPr>
                <w:sz w:val="16"/>
                <w:szCs w:val="16"/>
              </w:rPr>
              <w:t>дачи</w:t>
            </w:r>
            <w:proofErr w:type="gramEnd"/>
            <w:r w:rsidRPr="00B606AD">
              <w:rPr>
                <w:sz w:val="16"/>
                <w:szCs w:val="16"/>
              </w:rPr>
              <w:t xml:space="preserve"> согласия на замещение должности в ком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мерческой</w:t>
            </w:r>
            <w:proofErr w:type="spellEnd"/>
            <w:r w:rsidRPr="00B606AD">
              <w:rPr>
                <w:sz w:val="16"/>
                <w:szCs w:val="16"/>
              </w:rPr>
              <w:t xml:space="preserve">  или </w:t>
            </w:r>
            <w:proofErr w:type="spellStart"/>
            <w:r w:rsidRPr="00B606AD">
              <w:rPr>
                <w:sz w:val="16"/>
                <w:szCs w:val="16"/>
              </w:rPr>
              <w:t>неком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мерческой</w:t>
            </w:r>
            <w:proofErr w:type="spellEnd"/>
            <w:r w:rsidRPr="00B606AD">
              <w:rPr>
                <w:sz w:val="16"/>
                <w:szCs w:val="16"/>
              </w:rPr>
              <w:t xml:space="preserve"> организации либо на </w:t>
            </w:r>
            <w:proofErr w:type="spellStart"/>
            <w:r w:rsidRPr="00B606AD">
              <w:rPr>
                <w:sz w:val="16"/>
                <w:szCs w:val="16"/>
              </w:rPr>
              <w:t>выполне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ние</w:t>
            </w:r>
            <w:proofErr w:type="spellEnd"/>
            <w:r w:rsidRPr="00B606AD">
              <w:rPr>
                <w:sz w:val="16"/>
                <w:szCs w:val="16"/>
              </w:rPr>
              <w:t xml:space="preserve"> работы на условиях </w:t>
            </w:r>
            <w:proofErr w:type="spellStart"/>
            <w:r w:rsidRPr="00B606AD">
              <w:rPr>
                <w:sz w:val="16"/>
                <w:szCs w:val="16"/>
              </w:rPr>
              <w:t>граж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данско</w:t>
            </w:r>
            <w:proofErr w:type="spellEnd"/>
            <w:r w:rsidRPr="00B606AD">
              <w:rPr>
                <w:sz w:val="16"/>
                <w:szCs w:val="16"/>
              </w:rPr>
              <w:t>-правового договора</w:t>
            </w:r>
          </w:p>
        </w:tc>
        <w:tc>
          <w:tcPr>
            <w:tcW w:w="1000" w:type="dxa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proofErr w:type="gramStart"/>
            <w:r w:rsidRPr="00B606AD">
              <w:rPr>
                <w:sz w:val="16"/>
                <w:szCs w:val="16"/>
              </w:rPr>
              <w:t>невозможности  по</w:t>
            </w:r>
            <w:proofErr w:type="gramEnd"/>
            <w:r w:rsidRPr="00B606AD">
              <w:rPr>
                <w:sz w:val="16"/>
                <w:szCs w:val="16"/>
              </w:rPr>
              <w:t xml:space="preserve"> объектив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ным</w:t>
            </w:r>
            <w:proofErr w:type="spellEnd"/>
            <w:r w:rsidRPr="00B606AD">
              <w:rPr>
                <w:sz w:val="16"/>
                <w:szCs w:val="16"/>
              </w:rPr>
              <w:t xml:space="preserve"> причинам </w:t>
            </w:r>
            <w:proofErr w:type="spellStart"/>
            <w:r w:rsidRPr="00B606AD">
              <w:rPr>
                <w:sz w:val="16"/>
                <w:szCs w:val="16"/>
              </w:rPr>
              <w:t>предста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вить сведения о доходах супруги (супруга) и несовершеннолетних детей</w:t>
            </w:r>
          </w:p>
        </w:tc>
        <w:tc>
          <w:tcPr>
            <w:tcW w:w="987" w:type="dxa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B606AD">
              <w:rPr>
                <w:sz w:val="16"/>
                <w:szCs w:val="16"/>
              </w:rPr>
              <w:t>беспече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ния</w:t>
            </w:r>
            <w:proofErr w:type="spellEnd"/>
            <w:r w:rsidRPr="00B606AD">
              <w:rPr>
                <w:sz w:val="16"/>
                <w:szCs w:val="16"/>
              </w:rPr>
              <w:t xml:space="preserve"> </w:t>
            </w:r>
            <w:proofErr w:type="spellStart"/>
            <w:r w:rsidRPr="00B606AD">
              <w:rPr>
                <w:sz w:val="16"/>
                <w:szCs w:val="16"/>
              </w:rPr>
              <w:t>соблюде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ния</w:t>
            </w:r>
            <w:proofErr w:type="spellEnd"/>
            <w:r w:rsidRPr="00B606AD">
              <w:rPr>
                <w:sz w:val="16"/>
                <w:szCs w:val="16"/>
              </w:rPr>
              <w:t xml:space="preserve"> служа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щими</w:t>
            </w:r>
            <w:proofErr w:type="spellEnd"/>
            <w:r w:rsidRPr="00B606AD">
              <w:rPr>
                <w:sz w:val="16"/>
                <w:szCs w:val="16"/>
              </w:rPr>
              <w:t xml:space="preserve"> </w:t>
            </w:r>
            <w:proofErr w:type="spellStart"/>
            <w:r w:rsidRPr="00B606AD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ний</w:t>
            </w:r>
            <w:proofErr w:type="spellEnd"/>
            <w:r w:rsidRPr="00B606AD">
              <w:rPr>
                <w:sz w:val="16"/>
                <w:szCs w:val="16"/>
              </w:rPr>
              <w:t xml:space="preserve"> к </w:t>
            </w:r>
            <w:proofErr w:type="spellStart"/>
            <w:r w:rsidRPr="00B606AD">
              <w:rPr>
                <w:sz w:val="16"/>
                <w:szCs w:val="16"/>
              </w:rPr>
              <w:t>служеб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 xml:space="preserve">ному поведению и (или) </w:t>
            </w:r>
            <w:proofErr w:type="spellStart"/>
            <w:r w:rsidRPr="00B606AD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ний</w:t>
            </w:r>
            <w:proofErr w:type="spellEnd"/>
            <w:r w:rsidRPr="00B606AD">
              <w:rPr>
                <w:sz w:val="16"/>
                <w:szCs w:val="16"/>
              </w:rPr>
              <w:t xml:space="preserve">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14" w:type="dxa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B606AD">
              <w:rPr>
                <w:sz w:val="16"/>
                <w:szCs w:val="16"/>
              </w:rPr>
              <w:t>облюде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ния</w:t>
            </w:r>
            <w:proofErr w:type="spellEnd"/>
            <w:r w:rsidRPr="00B606AD">
              <w:rPr>
                <w:sz w:val="16"/>
                <w:szCs w:val="16"/>
              </w:rPr>
              <w:t xml:space="preserve"> требований к </w:t>
            </w:r>
            <w:proofErr w:type="spellStart"/>
            <w:r w:rsidRPr="00B606AD">
              <w:rPr>
                <w:sz w:val="16"/>
                <w:szCs w:val="16"/>
              </w:rPr>
              <w:t>досто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верности и полноте сведений о доходах, об имуществе и имущественного характера</w:t>
            </w:r>
          </w:p>
        </w:tc>
        <w:tc>
          <w:tcPr>
            <w:tcW w:w="1001" w:type="dxa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B606AD">
              <w:rPr>
                <w:sz w:val="16"/>
                <w:szCs w:val="16"/>
              </w:rPr>
              <w:t>облю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дения</w:t>
            </w:r>
            <w:proofErr w:type="spellEnd"/>
            <w:r w:rsidRPr="00B606AD">
              <w:rPr>
                <w:sz w:val="16"/>
                <w:szCs w:val="16"/>
              </w:rPr>
              <w:t xml:space="preserve"> </w:t>
            </w:r>
            <w:proofErr w:type="spellStart"/>
            <w:r w:rsidRPr="00B606AD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ний</w:t>
            </w:r>
            <w:proofErr w:type="spellEnd"/>
            <w:r w:rsidRPr="00B606AD">
              <w:rPr>
                <w:sz w:val="16"/>
                <w:szCs w:val="16"/>
              </w:rPr>
              <w:t xml:space="preserve"> к </w:t>
            </w:r>
            <w:proofErr w:type="spellStart"/>
            <w:r w:rsidRPr="00B606AD">
              <w:rPr>
                <w:sz w:val="16"/>
                <w:szCs w:val="16"/>
              </w:rPr>
              <w:t>служеб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ному поведению</w:t>
            </w:r>
          </w:p>
        </w:tc>
        <w:tc>
          <w:tcPr>
            <w:tcW w:w="1000" w:type="dxa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B606AD">
              <w:rPr>
                <w:sz w:val="16"/>
                <w:szCs w:val="16"/>
              </w:rPr>
              <w:t>облю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дения</w:t>
            </w:r>
            <w:proofErr w:type="spellEnd"/>
            <w:r w:rsidRPr="00B606AD">
              <w:rPr>
                <w:sz w:val="16"/>
                <w:szCs w:val="16"/>
              </w:rPr>
              <w:t xml:space="preserve"> </w:t>
            </w:r>
            <w:proofErr w:type="spellStart"/>
            <w:r w:rsidRPr="00B606AD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ний</w:t>
            </w:r>
            <w:proofErr w:type="spellEnd"/>
            <w:r w:rsidRPr="00B606AD">
              <w:rPr>
                <w:sz w:val="16"/>
                <w:szCs w:val="16"/>
              </w:rPr>
              <w:t xml:space="preserve"> об </w:t>
            </w:r>
            <w:proofErr w:type="spellStart"/>
            <w:r w:rsidRPr="00B606AD">
              <w:rPr>
                <w:sz w:val="16"/>
                <w:szCs w:val="16"/>
              </w:rPr>
              <w:t>урегули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ровании</w:t>
            </w:r>
            <w:proofErr w:type="spellEnd"/>
            <w:r w:rsidRPr="00B606AD">
              <w:rPr>
                <w:sz w:val="16"/>
                <w:szCs w:val="16"/>
              </w:rPr>
              <w:t xml:space="preserve"> конфликта интересов</w:t>
            </w:r>
          </w:p>
        </w:tc>
        <w:tc>
          <w:tcPr>
            <w:tcW w:w="1001" w:type="dxa"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B606AD">
              <w:rPr>
                <w:sz w:val="16"/>
                <w:szCs w:val="16"/>
              </w:rPr>
              <w:t>облю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дения</w:t>
            </w:r>
            <w:proofErr w:type="spellEnd"/>
            <w:r w:rsidRPr="00B606AD">
              <w:rPr>
                <w:sz w:val="16"/>
                <w:szCs w:val="16"/>
              </w:rPr>
              <w:t xml:space="preserve"> </w:t>
            </w:r>
            <w:proofErr w:type="spellStart"/>
            <w:r w:rsidRPr="00B606AD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B606AD">
              <w:rPr>
                <w:sz w:val="16"/>
                <w:szCs w:val="16"/>
              </w:rPr>
              <w:t>ний</w:t>
            </w:r>
            <w:proofErr w:type="spellEnd"/>
            <w:r w:rsidRPr="00B606AD">
              <w:rPr>
                <w:sz w:val="16"/>
                <w:szCs w:val="16"/>
              </w:rPr>
              <w:t xml:space="preserve"> об объектив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606AD">
              <w:rPr>
                <w:sz w:val="16"/>
                <w:szCs w:val="16"/>
              </w:rPr>
              <w:t>ности</w:t>
            </w:r>
            <w:proofErr w:type="spellEnd"/>
            <w:r w:rsidRPr="00B606AD">
              <w:rPr>
                <w:sz w:val="16"/>
                <w:szCs w:val="16"/>
              </w:rPr>
              <w:t xml:space="preserve">  и уважительности причин непредставления сведения о доходах супруги (супруга) и несовершеннолетних детей служащего </w:t>
            </w:r>
          </w:p>
        </w:tc>
        <w:tc>
          <w:tcPr>
            <w:tcW w:w="1162" w:type="dxa"/>
            <w:vMerge/>
          </w:tcPr>
          <w:p w:rsidR="00305815" w:rsidRPr="00B606AD" w:rsidRDefault="00305815" w:rsidP="00C83F4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305815" w:rsidRPr="00B606AD" w:rsidRDefault="00305815" w:rsidP="00C83F4E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305815" w:rsidRPr="00B606AD" w:rsidRDefault="00305815" w:rsidP="00C83F4E">
            <w:pPr>
              <w:jc w:val="center"/>
              <w:rPr>
                <w:sz w:val="16"/>
                <w:szCs w:val="16"/>
              </w:rPr>
            </w:pPr>
          </w:p>
        </w:tc>
      </w:tr>
      <w:tr w:rsidR="00305815" w:rsidRPr="00B606AD" w:rsidTr="0041355F">
        <w:trPr>
          <w:trHeight w:val="223"/>
        </w:trPr>
        <w:tc>
          <w:tcPr>
            <w:tcW w:w="1702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1</w:t>
            </w:r>
          </w:p>
        </w:tc>
        <w:tc>
          <w:tcPr>
            <w:tcW w:w="947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2</w:t>
            </w:r>
          </w:p>
        </w:tc>
        <w:tc>
          <w:tcPr>
            <w:tcW w:w="1010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3</w:t>
            </w:r>
          </w:p>
        </w:tc>
        <w:tc>
          <w:tcPr>
            <w:tcW w:w="1000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4</w:t>
            </w:r>
          </w:p>
        </w:tc>
        <w:tc>
          <w:tcPr>
            <w:tcW w:w="1000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5</w:t>
            </w:r>
          </w:p>
        </w:tc>
        <w:tc>
          <w:tcPr>
            <w:tcW w:w="1001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6</w:t>
            </w:r>
          </w:p>
        </w:tc>
        <w:tc>
          <w:tcPr>
            <w:tcW w:w="1000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7</w:t>
            </w:r>
          </w:p>
        </w:tc>
        <w:tc>
          <w:tcPr>
            <w:tcW w:w="987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8</w:t>
            </w:r>
          </w:p>
        </w:tc>
        <w:tc>
          <w:tcPr>
            <w:tcW w:w="1014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9</w:t>
            </w:r>
          </w:p>
        </w:tc>
        <w:tc>
          <w:tcPr>
            <w:tcW w:w="1001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10</w:t>
            </w:r>
          </w:p>
        </w:tc>
        <w:tc>
          <w:tcPr>
            <w:tcW w:w="1000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11</w:t>
            </w:r>
          </w:p>
        </w:tc>
        <w:tc>
          <w:tcPr>
            <w:tcW w:w="1001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13</w:t>
            </w:r>
          </w:p>
        </w:tc>
        <w:tc>
          <w:tcPr>
            <w:tcW w:w="1163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14</w:t>
            </w:r>
          </w:p>
        </w:tc>
        <w:tc>
          <w:tcPr>
            <w:tcW w:w="1039" w:type="dxa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  <w:r w:rsidRPr="00B606AD">
              <w:rPr>
                <w:sz w:val="20"/>
              </w:rPr>
              <w:t>15</w:t>
            </w:r>
          </w:p>
        </w:tc>
      </w:tr>
      <w:tr w:rsidR="00305815" w:rsidRPr="00B606AD" w:rsidTr="00C83F4E">
        <w:tc>
          <w:tcPr>
            <w:tcW w:w="16027" w:type="dxa"/>
            <w:gridSpan w:val="15"/>
          </w:tcPr>
          <w:p w:rsidR="00305815" w:rsidRPr="00B606AD" w:rsidRDefault="00305815" w:rsidP="00C83F4E">
            <w:pPr>
              <w:jc w:val="center"/>
              <w:rPr>
                <w:sz w:val="20"/>
              </w:rPr>
            </w:pPr>
          </w:p>
        </w:tc>
      </w:tr>
      <w:tr w:rsidR="00305815" w:rsidRPr="00B606AD" w:rsidTr="0041355F">
        <w:tc>
          <w:tcPr>
            <w:tcW w:w="1702" w:type="dxa"/>
          </w:tcPr>
          <w:p w:rsidR="00305815" w:rsidRDefault="00305815" w:rsidP="00800FFC">
            <w:pPr>
              <w:spacing w:line="276" w:lineRule="auto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 xml:space="preserve">Администрация сельского поселения </w:t>
            </w:r>
            <w:r w:rsidR="0064625F">
              <w:rPr>
                <w:color w:val="0D0D0D"/>
                <w:sz w:val="20"/>
              </w:rPr>
              <w:t>Октябрьский</w:t>
            </w:r>
          </w:p>
          <w:p w:rsidR="00305815" w:rsidRPr="00B57AF3" w:rsidRDefault="00305815" w:rsidP="00800FFC">
            <w:pPr>
              <w:spacing w:line="276" w:lineRule="auto"/>
              <w:rPr>
                <w:spacing w:val="-8"/>
                <w:sz w:val="18"/>
                <w:szCs w:val="18"/>
              </w:rPr>
            </w:pPr>
            <w:proofErr w:type="gramStart"/>
            <w:r>
              <w:rPr>
                <w:color w:val="0D0D0D"/>
                <w:sz w:val="20"/>
              </w:rPr>
              <w:t>сельсовет</w:t>
            </w:r>
            <w:proofErr w:type="gramEnd"/>
            <w:r w:rsidRPr="00B57AF3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947" w:type="dxa"/>
          </w:tcPr>
          <w:p w:rsidR="00305815" w:rsidRPr="00DE06BF" w:rsidRDefault="00305815" w:rsidP="007618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bookmarkStart w:id="0" w:name="_GoBack"/>
            <w:bookmarkEnd w:id="0"/>
            <w:r>
              <w:rPr>
                <w:sz w:val="24"/>
                <w:lang w:val="en-US"/>
              </w:rPr>
              <w:t>/1</w:t>
            </w:r>
          </w:p>
        </w:tc>
        <w:tc>
          <w:tcPr>
            <w:tcW w:w="1010" w:type="dxa"/>
          </w:tcPr>
          <w:p w:rsidR="00305815" w:rsidRPr="00B52FF1" w:rsidRDefault="00305815" w:rsidP="0023431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0/0</w:t>
            </w:r>
          </w:p>
        </w:tc>
        <w:tc>
          <w:tcPr>
            <w:tcW w:w="1000" w:type="dxa"/>
          </w:tcPr>
          <w:p w:rsidR="00305815" w:rsidRPr="00B52FF1" w:rsidRDefault="00305815" w:rsidP="0023431F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0/0</w:t>
            </w:r>
          </w:p>
        </w:tc>
        <w:tc>
          <w:tcPr>
            <w:tcW w:w="1000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001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000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987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014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001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000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001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162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163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  <w:tc>
          <w:tcPr>
            <w:tcW w:w="1039" w:type="dxa"/>
          </w:tcPr>
          <w:p w:rsidR="00305815" w:rsidRDefault="00305815" w:rsidP="0023431F">
            <w:pPr>
              <w:jc w:val="center"/>
            </w:pPr>
            <w:r w:rsidRPr="00E4237F">
              <w:rPr>
                <w:sz w:val="24"/>
              </w:rPr>
              <w:t>0/0</w:t>
            </w:r>
          </w:p>
        </w:tc>
      </w:tr>
    </w:tbl>
    <w:p w:rsidR="00305815" w:rsidRDefault="00305815" w:rsidP="00B57AF3">
      <w:pPr>
        <w:shd w:val="clear" w:color="auto" w:fill="FFFFFF"/>
        <w:ind w:left="1416"/>
        <w:jc w:val="both"/>
        <w:rPr>
          <w:b/>
          <w:sz w:val="20"/>
        </w:rPr>
      </w:pPr>
    </w:p>
    <w:p w:rsidR="00305815" w:rsidRDefault="00305815" w:rsidP="008E5049">
      <w:pPr>
        <w:shd w:val="clear" w:color="auto" w:fill="FFFFFF"/>
        <w:jc w:val="both"/>
        <w:rPr>
          <w:sz w:val="20"/>
        </w:rPr>
      </w:pPr>
      <w:r w:rsidRPr="00B57AF3">
        <w:rPr>
          <w:sz w:val="20"/>
        </w:rPr>
        <w:t xml:space="preserve">   </w:t>
      </w:r>
    </w:p>
    <w:p w:rsidR="00305815" w:rsidRPr="00B57AF3" w:rsidRDefault="00305815" w:rsidP="008E5049">
      <w:pPr>
        <w:shd w:val="clear" w:color="auto" w:fill="FFFFFF"/>
        <w:jc w:val="both"/>
        <w:rPr>
          <w:sz w:val="20"/>
        </w:rPr>
      </w:pPr>
      <w:r w:rsidRPr="00B57AF3">
        <w:rPr>
          <w:b/>
          <w:sz w:val="20"/>
        </w:rPr>
        <w:t>Примечание</w:t>
      </w:r>
      <w:r w:rsidRPr="00B57AF3">
        <w:rPr>
          <w:sz w:val="20"/>
        </w:rPr>
        <w:t>: все сведения указываются через дробь: в числителе за отчетный квартал, в знаменателе общим нарастающим итогом.</w:t>
      </w:r>
    </w:p>
    <w:p w:rsidR="00305815" w:rsidRPr="00B57AF3" w:rsidRDefault="00305815" w:rsidP="008E5049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                      </w:t>
      </w:r>
      <w:r w:rsidRPr="00B57AF3">
        <w:rPr>
          <w:sz w:val="20"/>
        </w:rPr>
        <w:t xml:space="preserve">Во 2-ом столбце: в числителе указывается количество государственного (муниципального) органа, </w:t>
      </w:r>
    </w:p>
    <w:p w:rsidR="00305815" w:rsidRPr="00B57AF3" w:rsidRDefault="00305815" w:rsidP="008E5049">
      <w:pPr>
        <w:shd w:val="clear" w:color="auto" w:fill="FFFFFF"/>
        <w:ind w:left="1416"/>
        <w:jc w:val="both"/>
        <w:rPr>
          <w:b/>
          <w:sz w:val="20"/>
        </w:rPr>
      </w:pPr>
      <w:proofErr w:type="gramStart"/>
      <w:r w:rsidRPr="00B57AF3">
        <w:rPr>
          <w:sz w:val="20"/>
        </w:rPr>
        <w:t>в</w:t>
      </w:r>
      <w:proofErr w:type="gramEnd"/>
      <w:r w:rsidRPr="00B57AF3">
        <w:rPr>
          <w:sz w:val="20"/>
        </w:rPr>
        <w:t xml:space="preserve"> знаменателе – количество образованных в них комиссий.</w:t>
      </w:r>
      <w:r w:rsidRPr="00B57AF3">
        <w:rPr>
          <w:b/>
          <w:sz w:val="20"/>
        </w:rPr>
        <w:t xml:space="preserve">                                                                         </w:t>
      </w:r>
    </w:p>
    <w:p w:rsidR="00305815" w:rsidRPr="00B57AF3" w:rsidRDefault="00305815" w:rsidP="00B57AF3">
      <w:pPr>
        <w:shd w:val="clear" w:color="auto" w:fill="FFFFFF"/>
        <w:ind w:left="1416"/>
        <w:jc w:val="both"/>
        <w:rPr>
          <w:b/>
          <w:sz w:val="20"/>
        </w:rPr>
      </w:pPr>
      <w:r w:rsidRPr="00B57AF3">
        <w:rPr>
          <w:b/>
          <w:sz w:val="20"/>
        </w:rPr>
        <w:t xml:space="preserve"> </w:t>
      </w:r>
    </w:p>
    <w:sectPr w:rsidR="00305815" w:rsidRPr="00B57AF3" w:rsidSect="00B57A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A8"/>
    <w:rsid w:val="000633CE"/>
    <w:rsid w:val="000654AF"/>
    <w:rsid w:val="0006649E"/>
    <w:rsid w:val="000970BB"/>
    <w:rsid w:val="000A0FC2"/>
    <w:rsid w:val="00165697"/>
    <w:rsid w:val="001E38CE"/>
    <w:rsid w:val="00217354"/>
    <w:rsid w:val="0023431F"/>
    <w:rsid w:val="002E7571"/>
    <w:rsid w:val="00302201"/>
    <w:rsid w:val="00305815"/>
    <w:rsid w:val="003151F7"/>
    <w:rsid w:val="003E7880"/>
    <w:rsid w:val="0041355F"/>
    <w:rsid w:val="00435677"/>
    <w:rsid w:val="00484154"/>
    <w:rsid w:val="004B667E"/>
    <w:rsid w:val="00505373"/>
    <w:rsid w:val="00517ABF"/>
    <w:rsid w:val="00552615"/>
    <w:rsid w:val="005E3D21"/>
    <w:rsid w:val="0064625F"/>
    <w:rsid w:val="00662E2F"/>
    <w:rsid w:val="006E20FE"/>
    <w:rsid w:val="00703A17"/>
    <w:rsid w:val="007141AE"/>
    <w:rsid w:val="00746704"/>
    <w:rsid w:val="00761800"/>
    <w:rsid w:val="007C3DB2"/>
    <w:rsid w:val="00800FFC"/>
    <w:rsid w:val="008E5049"/>
    <w:rsid w:val="00934A99"/>
    <w:rsid w:val="00A41027"/>
    <w:rsid w:val="00A759C5"/>
    <w:rsid w:val="00AE0B23"/>
    <w:rsid w:val="00B243C0"/>
    <w:rsid w:val="00B52FF1"/>
    <w:rsid w:val="00B57AF3"/>
    <w:rsid w:val="00B606AD"/>
    <w:rsid w:val="00B85042"/>
    <w:rsid w:val="00BC74A8"/>
    <w:rsid w:val="00C02409"/>
    <w:rsid w:val="00C055BF"/>
    <w:rsid w:val="00C4475A"/>
    <w:rsid w:val="00C77E05"/>
    <w:rsid w:val="00C83F4E"/>
    <w:rsid w:val="00C87669"/>
    <w:rsid w:val="00CA7839"/>
    <w:rsid w:val="00D567F7"/>
    <w:rsid w:val="00DC59AB"/>
    <w:rsid w:val="00DE06BF"/>
    <w:rsid w:val="00DE6C01"/>
    <w:rsid w:val="00E077DE"/>
    <w:rsid w:val="00E24F55"/>
    <w:rsid w:val="00E4237F"/>
    <w:rsid w:val="00E95A75"/>
    <w:rsid w:val="00EB1398"/>
    <w:rsid w:val="00EF15ED"/>
    <w:rsid w:val="00F951A2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D0A7A-A14F-43EB-891A-E71E3604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A8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A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2228</Characters>
  <Application>Microsoft Office Word</Application>
  <DocSecurity>0</DocSecurity>
  <Lines>18</Lines>
  <Paragraphs>5</Paragraphs>
  <ScaleCrop>false</ScaleCrop>
  <Company>Работа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cp:lastPrinted>2014-10-01T05:03:00Z</cp:lastPrinted>
  <dcterms:created xsi:type="dcterms:W3CDTF">2015-04-06T05:56:00Z</dcterms:created>
  <dcterms:modified xsi:type="dcterms:W3CDTF">2015-09-30T05:31:00Z</dcterms:modified>
</cp:coreProperties>
</file>