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8A4745">
        <w:rPr>
          <w:rFonts w:cs="Arial"/>
          <w:b/>
          <w:color w:val="000000"/>
        </w:rPr>
        <w:t>2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A474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8A4745">
        <w:rPr>
          <w:rFonts w:cs="Arial"/>
          <w:color w:val="000000"/>
        </w:rPr>
        <w:t>31</w:t>
      </w:r>
      <w:r w:rsidR="00231CF2">
        <w:rPr>
          <w:rFonts w:cs="Arial"/>
          <w:color w:val="000000"/>
        </w:rPr>
        <w:t xml:space="preserve"> ию</w:t>
      </w:r>
      <w:r w:rsidR="003578C7">
        <w:rPr>
          <w:rFonts w:cs="Arial"/>
          <w:color w:val="000000"/>
        </w:rPr>
        <w:t>л</w:t>
      </w:r>
      <w:r w:rsidR="00231CF2">
        <w:rPr>
          <w:rFonts w:cs="Arial"/>
          <w:color w:val="000000"/>
        </w:rPr>
        <w:t>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</w:t>
      </w:r>
      <w:r w:rsidR="008A4745">
        <w:rPr>
          <w:rFonts w:cs="Arial"/>
          <w:color w:val="000000"/>
        </w:rPr>
        <w:t>6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8A4745">
        <w:rPr>
          <w:rFonts w:cs="Arial"/>
          <w:color w:val="000000"/>
        </w:rPr>
        <w:t>62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8A4745" w:rsidRPr="008A4745">
        <w:rPr>
          <w:rFonts w:cs="Arial"/>
          <w:color w:val="000000"/>
        </w:rPr>
        <w:t>Об утверждении прогнозного плана (программы) приватизации</w:t>
      </w:r>
      <w:r w:rsidR="008A4745">
        <w:rPr>
          <w:rFonts w:cs="Arial"/>
          <w:color w:val="000000"/>
        </w:rPr>
        <w:t xml:space="preserve"> </w:t>
      </w:r>
      <w:r w:rsidR="008A4745" w:rsidRPr="008A4745">
        <w:rPr>
          <w:rFonts w:cs="Arial"/>
          <w:color w:val="000000"/>
        </w:rPr>
        <w:t>муниципального имущества сельского поселения Октябрьский сельсовет</w:t>
      </w:r>
      <w:r w:rsidR="008A4745">
        <w:rPr>
          <w:rFonts w:cs="Arial"/>
          <w:color w:val="000000"/>
        </w:rPr>
        <w:t xml:space="preserve"> </w:t>
      </w:r>
      <w:r w:rsidR="008A4745" w:rsidRPr="008A4745">
        <w:rPr>
          <w:rFonts w:cs="Arial"/>
          <w:color w:val="000000"/>
        </w:rPr>
        <w:t>муниципального района Стерлитамакский район Республики Башкортостан на 2014 год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C6FB1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DC6FB1">
        <w:rPr>
          <w:szCs w:val="28"/>
        </w:rPr>
        <w:t>с</w:t>
      </w:r>
      <w:r w:rsidR="00DC6FB1" w:rsidRPr="00DC6FB1">
        <w:rPr>
          <w:szCs w:val="28"/>
        </w:rPr>
        <w:t xml:space="preserve"> </w:t>
      </w:r>
      <w:r w:rsidR="008A4745">
        <w:rPr>
          <w:szCs w:val="28"/>
        </w:rPr>
        <w:t xml:space="preserve"> </w:t>
      </w:r>
      <w:bookmarkStart w:id="0" w:name="_GoBack"/>
      <w:bookmarkEnd w:id="0"/>
      <w:r w:rsidR="008A4745" w:rsidRPr="008A4745">
        <w:rPr>
          <w:szCs w:val="28"/>
        </w:rPr>
        <w:t xml:space="preserve"> Федеральным законом от 26.07.2006 № 135-ФЗ «О защите конкуренции», Федеральным законом от 21.12.2001 № 178-ФЗ «О приватизации государственного и муниципального имущества», Законом Республики Башкортостан от 04.12.2002 № 372-з (ред. от 28.04.2012 № 525-3) «О приватизации государственного имущества в Республике Башкортостан», Уставом сельского поселения Октябрьский сельсовет муниципального района Стерлитамакский район Республики Башкортостан, Решением Совета сельского поселения Октябрьский сельсовет муниципального района Стерлитамакский район Республики Башкортостан от 4 июня 2014 года № 34 – 151, статьей 6 Положения «О порядке и условиях приватизации муниципального имущества в сельском поселении Октябрьский сельсовет муниципального района Стерлитамакский район Республики Башкортостан»,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8A4745">
        <w:rPr>
          <w:rFonts w:cs="Arial"/>
          <w:color w:val="000000"/>
        </w:rPr>
        <w:t>от 31 июля</w:t>
      </w:r>
      <w:r w:rsidR="008A4745" w:rsidRPr="004B61DC">
        <w:rPr>
          <w:rFonts w:cs="Arial"/>
          <w:color w:val="000000"/>
        </w:rPr>
        <w:t xml:space="preserve"> 201</w:t>
      </w:r>
      <w:r w:rsidR="008A4745">
        <w:rPr>
          <w:rFonts w:cs="Arial"/>
          <w:color w:val="000000"/>
        </w:rPr>
        <w:t>4</w:t>
      </w:r>
      <w:r w:rsidR="008A4745" w:rsidRPr="004B61DC">
        <w:rPr>
          <w:rFonts w:cs="Arial"/>
          <w:color w:val="000000"/>
        </w:rPr>
        <w:t xml:space="preserve"> года № </w:t>
      </w:r>
      <w:r w:rsidR="008A4745">
        <w:rPr>
          <w:rFonts w:cs="Arial"/>
          <w:color w:val="000000"/>
        </w:rPr>
        <w:t>36-162</w:t>
      </w:r>
      <w:r w:rsidR="008A4745" w:rsidRPr="004B61DC">
        <w:rPr>
          <w:rFonts w:cs="Arial"/>
          <w:color w:val="000000"/>
        </w:rPr>
        <w:t xml:space="preserve"> </w:t>
      </w:r>
      <w:r w:rsidR="008A4745">
        <w:rPr>
          <w:rFonts w:cs="Arial"/>
          <w:color w:val="000000"/>
        </w:rPr>
        <w:t xml:space="preserve"> «</w:t>
      </w:r>
      <w:r w:rsidR="008A4745" w:rsidRPr="008A4745">
        <w:rPr>
          <w:rFonts w:cs="Arial"/>
          <w:color w:val="000000"/>
        </w:rPr>
        <w:t>Об утверждении прогнозного плана (программы) приватизации</w:t>
      </w:r>
      <w:r w:rsidR="008A4745">
        <w:rPr>
          <w:rFonts w:cs="Arial"/>
          <w:color w:val="000000"/>
        </w:rPr>
        <w:t xml:space="preserve"> </w:t>
      </w:r>
      <w:r w:rsidR="008A4745" w:rsidRPr="008A4745">
        <w:rPr>
          <w:rFonts w:cs="Arial"/>
          <w:color w:val="000000"/>
        </w:rPr>
        <w:t>муниципального имущества сельского поселения Октябрьский сельсовет</w:t>
      </w:r>
      <w:r w:rsidR="008A4745">
        <w:rPr>
          <w:rFonts w:cs="Arial"/>
          <w:color w:val="000000"/>
        </w:rPr>
        <w:t xml:space="preserve"> </w:t>
      </w:r>
      <w:r w:rsidR="008A4745" w:rsidRPr="008A4745">
        <w:rPr>
          <w:rFonts w:cs="Arial"/>
          <w:color w:val="000000"/>
        </w:rPr>
        <w:t>муниципального района Стерлитамакский район Республики Башкортостан на 2014 год</w:t>
      </w:r>
      <w:r w:rsidR="008A4745">
        <w:rPr>
          <w:rFonts w:cs="Arial"/>
          <w:color w:val="000000"/>
        </w:rPr>
        <w:t>»</w:t>
      </w:r>
      <w:r w:rsidR="00DC6FB1">
        <w:rPr>
          <w:rFonts w:cs="Arial"/>
          <w:color w:val="000000"/>
        </w:rPr>
        <w:t>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</w:t>
      </w:r>
      <w:r w:rsidRPr="001F580C">
        <w:rPr>
          <w:rFonts w:cs="Arial"/>
          <w:color w:val="000000"/>
          <w:sz w:val="22"/>
          <w:szCs w:val="22"/>
        </w:rPr>
        <w:lastRenderedPageBreak/>
        <w:t xml:space="preserve">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8A4745"/>
    <w:rsid w:val="0090717D"/>
    <w:rsid w:val="00921B61"/>
    <w:rsid w:val="0092632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2014-06-23T10:59:00Z</cp:lastPrinted>
  <dcterms:created xsi:type="dcterms:W3CDTF">2014-06-11T07:27:00Z</dcterms:created>
  <dcterms:modified xsi:type="dcterms:W3CDTF">2016-11-08T04:02:00Z</dcterms:modified>
</cp:coreProperties>
</file>