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1803"/>
        <w:gridCol w:w="3786"/>
      </w:tblGrid>
      <w:tr w:rsidR="00F90F03" w:rsidTr="00913924">
        <w:trPr>
          <w:trHeight w:val="1518"/>
        </w:trPr>
        <w:tc>
          <w:tcPr>
            <w:tcW w:w="4435" w:type="dxa"/>
            <w:vAlign w:val="center"/>
          </w:tcPr>
          <w:p w:rsidR="00F90F03" w:rsidRDefault="00F90F03" w:rsidP="00913924">
            <w:pPr>
              <w:pStyle w:val="a8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proofErr w:type="gramStart"/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F90F03" w:rsidRDefault="00F90F03" w:rsidP="00913924">
            <w:pPr>
              <w:pStyle w:val="a8"/>
              <w:jc w:val="center"/>
              <w:rPr>
                <w:rFonts w:ascii="Century" w:hAnsi="Century"/>
                <w:shadow/>
              </w:rPr>
            </w:pPr>
            <w:proofErr w:type="gramStart"/>
            <w:r>
              <w:rPr>
                <w:rFonts w:ascii="Century" w:hAnsi="Century"/>
                <w:shadow/>
              </w:rPr>
              <w:t>Ст</w:t>
            </w:r>
            <w:proofErr w:type="gramEnd"/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</w:p>
          <w:p w:rsidR="00F90F03" w:rsidRDefault="00F90F03" w:rsidP="00913924">
            <w:pPr>
              <w:pStyle w:val="a5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районыны</w:t>
            </w:r>
            <w:r>
              <w:rPr>
                <w:b/>
              </w:rPr>
              <w:t>ң</w:t>
            </w:r>
            <w:r>
              <w:rPr>
                <w:rFonts w:ascii="Century" w:hAnsi="Century"/>
                <w:b/>
              </w:rPr>
              <w:t xml:space="preserve"> Октябрь </w:t>
            </w: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советы </w:t>
            </w:r>
          </w:p>
          <w:p w:rsidR="00F90F03" w:rsidRDefault="00F90F03" w:rsidP="00913924">
            <w:pPr>
              <w:pStyle w:val="a5"/>
              <w:rPr>
                <w:rFonts w:ascii="Century" w:hAnsi="Century"/>
                <w:b/>
              </w:rPr>
            </w:pPr>
            <w:proofErr w:type="spellStart"/>
            <w:r>
              <w:rPr>
                <w:rFonts w:ascii="Century" w:hAnsi="Century"/>
                <w:b/>
              </w:rPr>
              <w:t>ауыл</w:t>
            </w:r>
            <w:proofErr w:type="spellEnd"/>
            <w:r>
              <w:rPr>
                <w:rFonts w:ascii="Century" w:hAnsi="Century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Century" w:hAnsi="Century"/>
                <w:b/>
              </w:rPr>
              <w:t>м</w:t>
            </w:r>
            <w:proofErr w:type="gramEnd"/>
            <w:r>
              <w:rPr>
                <w:b/>
              </w:rPr>
              <w:t>әһ</w:t>
            </w:r>
            <w:r>
              <w:rPr>
                <w:rFonts w:ascii="Century" w:hAnsi="Century"/>
                <w:b/>
              </w:rPr>
              <w:t>е Советы</w:t>
            </w:r>
          </w:p>
          <w:p w:rsidR="00F90F03" w:rsidRDefault="00F90F03" w:rsidP="00913924">
            <w:pPr>
              <w:pStyle w:val="a8"/>
              <w:jc w:val="center"/>
            </w:pPr>
          </w:p>
        </w:tc>
        <w:tc>
          <w:tcPr>
            <w:tcW w:w="1803" w:type="dxa"/>
          </w:tcPr>
          <w:p w:rsidR="00F90F03" w:rsidRDefault="00F90F03" w:rsidP="00913924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90F03" w:rsidRDefault="00F90F03" w:rsidP="00913924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Совет сельского поселения</w:t>
            </w:r>
          </w:p>
          <w:p w:rsidR="00F90F03" w:rsidRDefault="00F90F03" w:rsidP="00913924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F90F03" w:rsidRDefault="00F90F03" w:rsidP="00913924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F90F03" w:rsidRDefault="00F90F03" w:rsidP="00913924">
            <w:pPr>
              <w:pStyle w:val="a8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F90F03" w:rsidRDefault="00F90F03" w:rsidP="00913924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90F03" w:rsidTr="00913924">
        <w:trPr>
          <w:cantSplit/>
          <w:trHeight w:val="697"/>
        </w:trPr>
        <w:tc>
          <w:tcPr>
            <w:tcW w:w="10023" w:type="dxa"/>
            <w:gridSpan w:val="3"/>
          </w:tcPr>
          <w:p w:rsidR="00F90F03" w:rsidRDefault="00F90F03" w:rsidP="00913924">
            <w:pPr>
              <w:pStyle w:val="a8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F90F03" w:rsidRDefault="00F90F03" w:rsidP="00913924">
            <w:pPr>
              <w:pStyle w:val="a8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proofErr w:type="gramStart"/>
            <w:r>
              <w:rPr>
                <w:shadow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90F03" w:rsidRDefault="00F90F03" w:rsidP="00F90F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0F03" w:rsidRPr="00F90F03" w:rsidRDefault="00F90F03" w:rsidP="00F90F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F03">
        <w:rPr>
          <w:rFonts w:ascii="Times New Roman" w:eastAsia="Calibri" w:hAnsi="Times New Roman" w:cs="Times New Roman"/>
          <w:b/>
          <w:sz w:val="28"/>
          <w:szCs w:val="28"/>
        </w:rPr>
        <w:t>утверждении муниципальной целевой  программы «Энергосбереж</w:t>
      </w:r>
      <w:r w:rsidRPr="00F90F0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90F03">
        <w:rPr>
          <w:rFonts w:ascii="Times New Roman" w:eastAsia="Calibri" w:hAnsi="Times New Roman" w:cs="Times New Roman"/>
          <w:b/>
          <w:sz w:val="28"/>
          <w:szCs w:val="28"/>
        </w:rPr>
        <w:t>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</w:t>
      </w:r>
    </w:p>
    <w:p w:rsidR="00F90F03" w:rsidRPr="00F90F03" w:rsidRDefault="00F90F03" w:rsidP="00F90F03">
      <w:pPr>
        <w:rPr>
          <w:rFonts w:ascii="Times New Roman" w:eastAsia="Calibri" w:hAnsi="Times New Roman" w:cs="Times New Roman"/>
          <w:b/>
        </w:rPr>
      </w:pPr>
    </w:p>
    <w:p w:rsidR="00F90F03" w:rsidRPr="00F90F03" w:rsidRDefault="00F90F03" w:rsidP="00F90F03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03">
        <w:rPr>
          <w:rFonts w:ascii="Times New Roman" w:hAnsi="Times New Roman" w:cs="Times New Roman"/>
          <w:sz w:val="28"/>
          <w:szCs w:val="28"/>
        </w:rPr>
        <w:t>В соответствии со ст. 28 ФЗ «Об общих  принципах организации мес</w:t>
      </w:r>
      <w:r w:rsidRPr="00F90F03">
        <w:rPr>
          <w:rFonts w:ascii="Times New Roman" w:hAnsi="Times New Roman" w:cs="Times New Roman"/>
          <w:sz w:val="28"/>
          <w:szCs w:val="28"/>
        </w:rPr>
        <w:t>т</w:t>
      </w:r>
      <w:r w:rsidRPr="00F90F03">
        <w:rPr>
          <w:rFonts w:ascii="Times New Roman" w:hAnsi="Times New Roman" w:cs="Times New Roman"/>
          <w:sz w:val="28"/>
          <w:szCs w:val="28"/>
        </w:rPr>
        <w:t>ного самоуправл</w:t>
      </w:r>
      <w:r w:rsidRPr="00F90F03">
        <w:rPr>
          <w:rFonts w:ascii="Times New Roman" w:hAnsi="Times New Roman" w:cs="Times New Roman"/>
          <w:sz w:val="28"/>
          <w:szCs w:val="28"/>
        </w:rPr>
        <w:t>е</w:t>
      </w:r>
      <w:r w:rsidRPr="00F90F03">
        <w:rPr>
          <w:rFonts w:ascii="Times New Roman" w:hAnsi="Times New Roman" w:cs="Times New Roman"/>
          <w:sz w:val="28"/>
          <w:szCs w:val="28"/>
        </w:rPr>
        <w:t xml:space="preserve">ния в Российской Федерации» от 06.10.2003 № 131-ФЗ, в целях реализации Федерального закона  от 23 ноября 2009 года № 261-ФЗ «Об энергосбережении и повышении </w:t>
      </w:r>
      <w:proofErr w:type="spellStart"/>
      <w:r w:rsidRPr="00F90F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90F03">
        <w:rPr>
          <w:rFonts w:ascii="Times New Roman" w:hAnsi="Times New Roman" w:cs="Times New Roman"/>
          <w:sz w:val="28"/>
          <w:szCs w:val="28"/>
        </w:rPr>
        <w:t xml:space="preserve"> и о внесении и</w:t>
      </w:r>
      <w:r w:rsidRPr="00F90F03">
        <w:rPr>
          <w:rFonts w:ascii="Times New Roman" w:hAnsi="Times New Roman" w:cs="Times New Roman"/>
          <w:sz w:val="28"/>
          <w:szCs w:val="28"/>
        </w:rPr>
        <w:t>з</w:t>
      </w:r>
      <w:r w:rsidRPr="00F90F03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Федерации», рук</w:t>
      </w:r>
      <w:r w:rsidRPr="00F90F03">
        <w:rPr>
          <w:rFonts w:ascii="Times New Roman" w:hAnsi="Times New Roman" w:cs="Times New Roman"/>
          <w:sz w:val="28"/>
          <w:szCs w:val="28"/>
        </w:rPr>
        <w:t>о</w:t>
      </w:r>
      <w:r w:rsidRPr="00F90F03">
        <w:rPr>
          <w:rFonts w:ascii="Times New Roman" w:hAnsi="Times New Roman" w:cs="Times New Roman"/>
          <w:sz w:val="28"/>
          <w:szCs w:val="28"/>
        </w:rPr>
        <w:t>водствуясь Уставом сельского поселения Октябрьский сельсовет муниц</w:t>
      </w:r>
      <w:r w:rsidRPr="00F90F03">
        <w:rPr>
          <w:rFonts w:ascii="Times New Roman" w:hAnsi="Times New Roman" w:cs="Times New Roman"/>
          <w:sz w:val="28"/>
          <w:szCs w:val="28"/>
        </w:rPr>
        <w:t>и</w:t>
      </w:r>
      <w:r w:rsidRPr="00F90F03">
        <w:rPr>
          <w:rFonts w:ascii="Times New Roman" w:hAnsi="Times New Roman" w:cs="Times New Roman"/>
          <w:sz w:val="28"/>
          <w:szCs w:val="28"/>
        </w:rPr>
        <w:t>пального района Стерлитамакский район Республики Башкортостан, а так же учитывая</w:t>
      </w:r>
      <w:proofErr w:type="gramEnd"/>
      <w:r w:rsidRPr="00F90F03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Совет сельского поселения Октябрьский сельсовет муниципального района Стерлитамакский район Республики Башкортостан</w:t>
      </w:r>
    </w:p>
    <w:p w:rsidR="00F90F03" w:rsidRDefault="00F90F03" w:rsidP="00F90F03">
      <w:pPr>
        <w:pStyle w:val="a3"/>
        <w:spacing w:after="0"/>
        <w:ind w:left="0"/>
        <w:jc w:val="center"/>
        <w:rPr>
          <w:sz w:val="28"/>
          <w:szCs w:val="28"/>
        </w:rPr>
      </w:pPr>
      <w:r w:rsidRPr="00F90F03">
        <w:rPr>
          <w:sz w:val="28"/>
          <w:szCs w:val="28"/>
        </w:rPr>
        <w:t>Р</w:t>
      </w:r>
      <w:r w:rsidRPr="00F90F03">
        <w:rPr>
          <w:sz w:val="28"/>
          <w:szCs w:val="28"/>
        </w:rPr>
        <w:t>Е</w:t>
      </w:r>
      <w:r w:rsidRPr="00F90F03">
        <w:rPr>
          <w:sz w:val="28"/>
          <w:szCs w:val="28"/>
        </w:rPr>
        <w:t>ШИЛ:</w:t>
      </w:r>
    </w:p>
    <w:p w:rsidR="00F90F03" w:rsidRPr="00F90F03" w:rsidRDefault="00F90F03" w:rsidP="00F90F03">
      <w:pPr>
        <w:pStyle w:val="a3"/>
        <w:spacing w:after="0"/>
        <w:ind w:left="0"/>
        <w:jc w:val="center"/>
        <w:rPr>
          <w:sz w:val="28"/>
          <w:szCs w:val="28"/>
        </w:rPr>
      </w:pPr>
    </w:p>
    <w:p w:rsidR="00F90F03" w:rsidRPr="00F90F03" w:rsidRDefault="00F90F03" w:rsidP="00F90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       1. Утвердить муниципальную целевую программу «Энергосбережение и повышение энергетической эффективности на 2013-2017 годы в сельском п</w:t>
      </w:r>
      <w:r w:rsidRPr="00F90F03">
        <w:rPr>
          <w:rFonts w:ascii="Times New Roman" w:eastAsia="Calibri" w:hAnsi="Times New Roman" w:cs="Times New Roman"/>
          <w:sz w:val="28"/>
          <w:szCs w:val="28"/>
        </w:rPr>
        <w:t>о</w:t>
      </w:r>
      <w:r w:rsidRPr="00F90F03">
        <w:rPr>
          <w:rFonts w:ascii="Times New Roman" w:eastAsia="Calibri" w:hAnsi="Times New Roman" w:cs="Times New Roman"/>
          <w:sz w:val="28"/>
          <w:szCs w:val="28"/>
        </w:rPr>
        <w:t>селении Октябрьский сельсовет муниципального района Стерлитамакский район Республики Башкортостан».</w:t>
      </w:r>
    </w:p>
    <w:p w:rsidR="00F90F03" w:rsidRPr="00F90F03" w:rsidRDefault="00F90F03" w:rsidP="00F90F03">
      <w:pPr>
        <w:tabs>
          <w:tab w:val="left" w:pos="28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2. Обеспечение исполнения настоящего решения поручить главе сельск</w:t>
      </w:r>
      <w:r w:rsidRPr="00F90F03">
        <w:rPr>
          <w:rFonts w:ascii="Times New Roman" w:eastAsia="Calibri" w:hAnsi="Times New Roman" w:cs="Times New Roman"/>
          <w:sz w:val="28"/>
          <w:szCs w:val="28"/>
        </w:rPr>
        <w:t>о</w:t>
      </w:r>
      <w:r w:rsidRPr="00F90F03">
        <w:rPr>
          <w:rFonts w:ascii="Times New Roman" w:eastAsia="Calibri" w:hAnsi="Times New Roman" w:cs="Times New Roman"/>
          <w:sz w:val="28"/>
          <w:szCs w:val="28"/>
        </w:rPr>
        <w:t>го поселения Октябрьский сельсовет муниципального района Стерлитама</w:t>
      </w:r>
      <w:r w:rsidRPr="00F90F03">
        <w:rPr>
          <w:rFonts w:ascii="Times New Roman" w:eastAsia="Calibri" w:hAnsi="Times New Roman" w:cs="Times New Roman"/>
          <w:sz w:val="28"/>
          <w:szCs w:val="28"/>
        </w:rPr>
        <w:t>к</w:t>
      </w:r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ский район </w:t>
      </w:r>
      <w:proofErr w:type="spellStart"/>
      <w:r w:rsidRPr="00F90F03">
        <w:rPr>
          <w:rFonts w:ascii="Times New Roman" w:eastAsia="Calibri" w:hAnsi="Times New Roman" w:cs="Times New Roman"/>
          <w:sz w:val="28"/>
          <w:szCs w:val="28"/>
        </w:rPr>
        <w:t>Гафиевой</w:t>
      </w:r>
      <w:proofErr w:type="spellEnd"/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 Г.Я. </w:t>
      </w:r>
    </w:p>
    <w:p w:rsidR="00F90F03" w:rsidRPr="00F90F03" w:rsidRDefault="00F90F03" w:rsidP="00F90F0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на стенде в здании администрации сельского поселения Октябрьский сельсовет муниципального района Стерл</w:t>
      </w:r>
      <w:r w:rsidRPr="00F90F03">
        <w:rPr>
          <w:rFonts w:ascii="Times New Roman" w:eastAsia="Calibri" w:hAnsi="Times New Roman" w:cs="Times New Roman"/>
          <w:sz w:val="28"/>
          <w:szCs w:val="28"/>
        </w:rPr>
        <w:t>и</w:t>
      </w:r>
      <w:r w:rsidRPr="00F90F03">
        <w:rPr>
          <w:rFonts w:ascii="Times New Roman" w:eastAsia="Calibri" w:hAnsi="Times New Roman" w:cs="Times New Roman"/>
          <w:sz w:val="28"/>
          <w:szCs w:val="28"/>
        </w:rPr>
        <w:t>тамакский район Республики Башкортостан и разместить в информационно - телекоммуникационной сети «Интернет» на официальном сайте сельского поселения.</w:t>
      </w:r>
    </w:p>
    <w:p w:rsidR="00F90F03" w:rsidRPr="00F90F03" w:rsidRDefault="00F90F03" w:rsidP="00F90F03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lastRenderedPageBreak/>
        <w:t>Глава сельского поселения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Октябрьский сельсовет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Стерлитамакский район 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Республики Башкортостан                                               Г.Я. Гафиева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от 5 апреля  </w:t>
      </w:r>
      <w:smartTag w:uri="urn:schemas-microsoft-com:office:smarttags" w:element="metricconverter">
        <w:smartTagPr>
          <w:attr w:name="ProductID" w:val="2013 г"/>
        </w:smartTagPr>
        <w:r w:rsidRPr="00F90F03">
          <w:rPr>
            <w:rFonts w:ascii="Times New Roman" w:eastAsia="Calibri" w:hAnsi="Times New Roman" w:cs="Times New Roman"/>
            <w:sz w:val="28"/>
            <w:szCs w:val="28"/>
          </w:rPr>
          <w:t>20</w:t>
        </w:r>
        <w:r w:rsidRPr="00F90F03">
          <w:rPr>
            <w:rFonts w:ascii="Times New Roman" w:eastAsia="Calibri" w:hAnsi="Times New Roman" w:cs="Times New Roman"/>
            <w:sz w:val="28"/>
            <w:szCs w:val="28"/>
            <w:u w:val="single"/>
          </w:rPr>
          <w:t>13</w:t>
        </w:r>
        <w:r w:rsidRPr="00F90F03">
          <w:rPr>
            <w:rFonts w:ascii="Times New Roman" w:eastAsia="Calibri" w:hAnsi="Times New Roman" w:cs="Times New Roman"/>
            <w:sz w:val="28"/>
            <w:szCs w:val="28"/>
          </w:rPr>
          <w:t xml:space="preserve"> г</w:t>
        </w:r>
      </w:smartTag>
      <w:r w:rsidRPr="00F90F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0F03" w:rsidRPr="00F90F03" w:rsidRDefault="00F90F03" w:rsidP="00F90F03">
      <w:pPr>
        <w:tabs>
          <w:tab w:val="left" w:pos="0"/>
          <w:tab w:val="left" w:pos="900"/>
        </w:tabs>
        <w:rPr>
          <w:rFonts w:ascii="Times New Roman" w:eastAsia="Calibri" w:hAnsi="Times New Roman" w:cs="Times New Roman"/>
          <w:sz w:val="28"/>
          <w:szCs w:val="28"/>
        </w:rPr>
      </w:pPr>
      <w:r w:rsidRPr="00F90F0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26-120</w:t>
      </w:r>
    </w:p>
    <w:p w:rsidR="00F90F03" w:rsidRPr="00F90F03" w:rsidRDefault="00F90F03" w:rsidP="00F90F03">
      <w:pPr>
        <w:tabs>
          <w:tab w:val="left" w:pos="0"/>
          <w:tab w:val="left" w:pos="900"/>
        </w:tabs>
        <w:spacing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F90F03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F03" w:rsidRPr="00120136" w:rsidRDefault="00F90F03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Arial" w:eastAsia="Times New Roman" w:hAnsi="Arial" w:cs="Times New Roman"/>
          <w:lang w:eastAsia="ru-RU"/>
        </w:rPr>
        <w:lastRenderedPageBreak/>
        <w:t xml:space="preserve">  </w:t>
      </w:r>
      <w:r w:rsidRPr="00120136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Times New Roman" w:eastAsia="Times New Roman" w:hAnsi="Times New Roman" w:cs="Times New Roman"/>
          <w:lang w:eastAsia="ru-RU"/>
        </w:rPr>
        <w:t xml:space="preserve"> постановлению Главы сельского поселения </w:t>
      </w: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Times New Roman" w:eastAsia="Times New Roman" w:hAnsi="Times New Roman" w:cs="Times New Roman"/>
          <w:lang w:eastAsia="ru-RU"/>
        </w:rPr>
        <w:t xml:space="preserve">Октябрьский сельсовет </w:t>
      </w: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Times New Roman" w:eastAsia="Times New Roman" w:hAnsi="Times New Roman" w:cs="Times New Roman"/>
          <w:lang w:eastAsia="ru-RU"/>
        </w:rPr>
        <w:t>муниципального района Стерлитамакский район</w:t>
      </w: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</w:p>
    <w:p w:rsidR="00120136" w:rsidRPr="00120136" w:rsidRDefault="00120136" w:rsidP="00120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0136">
        <w:rPr>
          <w:rFonts w:ascii="Times New Roman" w:eastAsia="Times New Roman" w:hAnsi="Times New Roman" w:cs="Times New Roman"/>
          <w:lang w:eastAsia="ru-RU"/>
        </w:rPr>
        <w:t xml:space="preserve">от 05.04. 2013г. № </w:t>
      </w:r>
      <w:r w:rsidR="00F90F03">
        <w:rPr>
          <w:rFonts w:ascii="Times New Roman" w:eastAsia="Times New Roman" w:hAnsi="Times New Roman" w:cs="Times New Roman"/>
          <w:lang w:eastAsia="ru-RU"/>
        </w:rPr>
        <w:t>26-120</w:t>
      </w:r>
    </w:p>
    <w:p w:rsidR="00120136" w:rsidRPr="00120136" w:rsidRDefault="00120136" w:rsidP="0012013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120136" w:rsidRPr="00120136" w:rsidRDefault="00120136" w:rsidP="00120136">
      <w:pPr>
        <w:keepNext/>
        <w:tabs>
          <w:tab w:val="left" w:pos="13680"/>
        </w:tabs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3"/>
          <w:szCs w:val="32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Долгосрочная целевая Программа по энергосбережению и повышению энергетической эффективности в сельском поселении Октябрьский сельсовет муниципального района Стерлитамакский район Республики Башкортостан на 2013-2015 годы.</w:t>
      </w:r>
    </w:p>
    <w:p w:rsidR="00120136" w:rsidRPr="00120136" w:rsidRDefault="00120136" w:rsidP="0012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долгосрочной целевой Программы по энергосбережению и повышению энергетической эффективности в сельском поселении Октябрьский сельсовет муниципального района Стерлитамакский район Республики Башкортостан</w:t>
      </w:r>
    </w:p>
    <w:p w:rsidR="00120136" w:rsidRPr="00120136" w:rsidRDefault="00120136" w:rsidP="00120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2013-2017 годы.</w:t>
      </w:r>
    </w:p>
    <w:p w:rsidR="00120136" w:rsidRPr="00120136" w:rsidRDefault="00120136" w:rsidP="0012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136" w:rsidRPr="00120136" w:rsidRDefault="00120136" w:rsidP="001201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 Программы:</w:t>
      </w:r>
    </w:p>
    <w:p w:rsidR="00120136" w:rsidRPr="00120136" w:rsidRDefault="00120136" w:rsidP="00120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целевая программа по энергосбережению и повышению  энергетической эффективности в сельском поселении Октябрьский сельсовет муниципального района Стерлитамакский район Республики Башкортостан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2013-2017 годы. </w:t>
      </w:r>
    </w:p>
    <w:p w:rsidR="00120136" w:rsidRPr="00120136" w:rsidRDefault="00120136" w:rsidP="00120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2.Основание для разработки Программы: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Федеральный закон от 06 ноября 2003года №131-ФЗ «Об общих принципах организации местного самоуправления в Российской Федерации»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31.12.2009г №1225  «О требованиях к разработке региональных и муниципальных программ в области энергосбережения и повышения энергетической эффективности</w:t>
      </w: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 Президента РФ от 04. 06. 2008г №889 «О некоторых мерах по повышению энергетической и экологической эффективности российской экономики». 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 Программы: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Башкортостан.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Исполнители Программы: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Башкортостан.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 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существующих систем энергосбережения в поселении;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потребности в энергоресурсах существующих потребителей;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потребности в энергоресурсах за счет возобновляемых источников.</w:t>
      </w:r>
    </w:p>
    <w:p w:rsidR="00120136" w:rsidRPr="00120136" w:rsidRDefault="00120136" w:rsidP="00120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6. Задачи Программы: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реализации Программы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:  2013-2017 годы.</w:t>
      </w:r>
    </w:p>
    <w:p w:rsidR="00120136" w:rsidRPr="00120136" w:rsidRDefault="00120136" w:rsidP="00120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8. Объемы и источники финансирования Программы: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Общий объем необходимых финансовых средств для реализации Программы составляет 1млн. 416 тыс.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бюджета Республики Башкортостан 700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местного бюджета -  216 тыс.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источников500 тыс.руб.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9.Ожидаемые результаты от реализации Программы.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удельных показателей энергопотребления экономики муниципального образования.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социально-правовой базы по энергосбережению и стимулированию повышения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Управление Программой.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 депутатов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Оперативное руководство осуществляет администрация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реже одного раза в год Программа должна подвергаться ревизии  по итогам работы выполнения запланированных ранее мероприятий.</w:t>
      </w:r>
    </w:p>
    <w:p w:rsidR="00120136" w:rsidRPr="00120136" w:rsidRDefault="00120136" w:rsidP="0012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11.Контроль над исполнением Программы.</w:t>
      </w:r>
    </w:p>
    <w:p w:rsidR="00120136" w:rsidRPr="00120136" w:rsidRDefault="00120136" w:rsidP="001201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 реализации Программы осуществляется администрацией 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и Советом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Башкортостан.</w:t>
      </w:r>
    </w:p>
    <w:p w:rsidR="00120136" w:rsidRPr="00120136" w:rsidRDefault="00120136" w:rsidP="001201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влияющие на процессы энергосбережения в сельском поселении Октябрьский сельсовет муниципального района Стерлитамакский район Республики Башкортостан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стимулирующие процессы энергосбережения: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стоимости энергоресурсов;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значительная доля частного бизнеса, заинтересованного в экономии;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эксплуатации жилищного фонда.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отраслях, на территории поселения.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администрации сельского поселения 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- определить, какими мерами и насколько можно осуществить это повышение.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энергосбережения.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120136" w:rsidRPr="00120136" w:rsidRDefault="00F90F03" w:rsidP="00F90F0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экономичной системы</w:t>
      </w:r>
      <w:proofErr w:type="gramEnd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энергии. При этом целью установки счетчиков является не только </w:t>
      </w:r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Октябрьский сельсовет муниципального района Стерлитамакский район Республики Башкортостан  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="00120136"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счет получения достоверной информации.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Схема взаимодействия участников процессов энергоснабжения и энергосбережения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энергоресурсоснабжающие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местная власть.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Власть двигается в сторону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 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воздействует на потребителей путем: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особыми условиями конкурсов управляющих организаций;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широкой пропагандой и обучением.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методов воздействия на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антимонопольные методы;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ценовые методы;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управлении через собственность;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тарифное регулирование естественных монополий;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действий участников процесса энергоснабжения.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как продавцы не годятся по определению.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успех Программы энергосбережения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определяется способностью власти внутренне сорганизоваться и управлять процессом.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Энергосбережение в муниципальных учреждениях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проведение энергетических обследований, ведение энергетических паспортов  в муниципальных организациях;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произвести закупку  энергопотребляющего оборудования высоких классов энергетической эффективности;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Энергосбережение в жилых домах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Жилой фонд муниципального образования на 01.01.2013г. составляет </w:t>
      </w:r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52,10 </w:t>
      </w:r>
      <w:proofErr w:type="spellStart"/>
      <w:proofErr w:type="gramStart"/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площади, в т.ч.: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муниципальной собственности  не имеется;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собственности  </w:t>
      </w:r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136" w:rsidRPr="00F90F03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собственности – </w:t>
      </w:r>
      <w:r w:rsid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>6,8 тыс.</w:t>
      </w:r>
      <w:r w:rsidRP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 w:rsidRPr="00F90F0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эффективности использования энергии  в жилищном фонде;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комплекса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энергоресурсосберегающих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жилищном фонде, необходимо организовать работу </w:t>
      </w: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внедрению  энергосберегающих светильников, в том числе на базе светодиодов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автоматизации работы электроплит;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оптимизации работы вентиляционных систем;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внедрению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внутриподъездного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модернизации тепловых пунктов;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утепление фасадов, входных дверей, окон, чердачных перекрытий и подвалов;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переводу отопления на дежурный режим во внерабочее время;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установке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водосберегающей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арматуры;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др.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коммунальной инфраструктуры.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</w:t>
      </w: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включают в себя: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энергетического аудита;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закупки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proofErr w:type="gram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1 января 2013 г. — соблюдение запрета закупок для муниципальных нужд всех типов ламп накаливания мощностью 100 Вт и выше.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от реализации Программы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энергетических паспортов;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актов энергетических обследований.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снизить удельные показатели расхода энергоносителей по отношению к уровню 2012 года на 5%;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снизить затраты на оплату коммунальных ресурсов;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сократить потребление холодной и горячей воды на 5% за счет уменьшения непроизводительных  потерь, упорядочения  системы взаимных расчетов между населением и поставщиками услуг, повышения качества предоставляемых услуг;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ускорить решение экологических и социальных проблем поселения;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обеспечить 100% учет энергоресурсов и воды;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обеспечить оснащенность коммерческим учетом тепла жилищного фонда.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по энергосбережению в сельском поселении Октябрьский сельсовет муниципального района Стерлитамакский район Республики Башкортостан на период с 2013 по 2015 годы.</w:t>
      </w:r>
    </w:p>
    <w:p w:rsidR="00120136" w:rsidRPr="00120136" w:rsidRDefault="00120136" w:rsidP="001201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615"/>
        <w:gridCol w:w="1787"/>
        <w:gridCol w:w="2127"/>
        <w:gridCol w:w="1665"/>
      </w:tblGrid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Ожидаемая экономия</w:t>
            </w:r>
          </w:p>
        </w:tc>
      </w:tr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энергоаудита</w:t>
            </w:r>
            <w:proofErr w:type="spellEnd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тыс.</w:t>
            </w:r>
            <w:r w:rsidR="00F9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Утепление трубопроводов тепловых сетей на трубопроводы с улучшенной тепловой изоляцией (пенополиуретановая и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тыс. руб.</w:t>
            </w:r>
          </w:p>
        </w:tc>
      </w:tr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 ламп освещения 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энергосберегающие 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тыс. руб.</w:t>
            </w:r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руб.</w:t>
            </w:r>
          </w:p>
        </w:tc>
      </w:tr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стеклопакетов на окнах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руб.</w:t>
            </w:r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руб.</w:t>
            </w:r>
          </w:p>
        </w:tc>
      </w:tr>
      <w:tr w:rsidR="00120136" w:rsidRPr="00120136" w:rsidTr="006E6ACF">
        <w:tc>
          <w:tcPr>
            <w:tcW w:w="534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энергосберегающих ламп и  счетчиков на уличное освещение </w:t>
            </w:r>
          </w:p>
        </w:tc>
        <w:tc>
          <w:tcPr>
            <w:tcW w:w="161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тыс. руб.</w:t>
            </w:r>
          </w:p>
        </w:tc>
        <w:tc>
          <w:tcPr>
            <w:tcW w:w="2127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тыс. руб.</w:t>
            </w:r>
          </w:p>
        </w:tc>
      </w:tr>
      <w:tr w:rsidR="00120136" w:rsidRPr="00120136" w:rsidTr="006E6ACF">
        <w:trPr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работу по внедрению энергетических паспортов в МО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136" w:rsidRPr="00120136" w:rsidTr="006E6ACF">
        <w:trPr>
          <w:trHeight w:val="1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счетчиков потребления воды, тепла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2013-2015гг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120136" w:rsidRPr="00120136" w:rsidTr="006E6ACF">
        <w:trPr>
          <w:trHeight w:val="8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Замеры сопротивления изоляции электропроводов и силовых линий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120136" w:rsidRPr="00120136" w:rsidTr="006E6ACF">
        <w:trPr>
          <w:trHeight w:val="18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обучение и аттестация ответственных лиц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</w:tr>
      <w:tr w:rsidR="00120136" w:rsidRPr="00120136" w:rsidTr="006E6ACF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современных приборов учета газа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2013-2015г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700т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источников</w:t>
            </w:r>
          </w:p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20136" w:rsidRPr="00120136" w:rsidRDefault="00120136" w:rsidP="001201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100тыс</w:t>
            </w:r>
            <w:proofErr w:type="gramStart"/>
            <w:r w:rsidRPr="0012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</w:p>
        </w:tc>
      </w:tr>
    </w:tbl>
    <w:p w:rsidR="00120136" w:rsidRPr="00120136" w:rsidRDefault="00120136" w:rsidP="001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C5" w:rsidRDefault="00D146C5">
      <w:bookmarkStart w:id="0" w:name="_GoBack"/>
      <w:bookmarkEnd w:id="0"/>
    </w:p>
    <w:sectPr w:rsidR="00D146C5" w:rsidSect="00D91B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2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36"/>
    <w:rsid w:val="00120136"/>
    <w:rsid w:val="0083141A"/>
    <w:rsid w:val="00D146C5"/>
    <w:rsid w:val="00F9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F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0F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F90F03"/>
    <w:rPr>
      <w:sz w:val="24"/>
      <w:szCs w:val="24"/>
      <w:lang w:eastAsia="ru-RU"/>
    </w:rPr>
  </w:style>
  <w:style w:type="paragraph" w:styleId="a8">
    <w:name w:val="header"/>
    <w:basedOn w:val="a"/>
    <w:link w:val="a7"/>
    <w:rsid w:val="00F90F0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F90F03"/>
  </w:style>
  <w:style w:type="paragraph" w:styleId="a9">
    <w:name w:val="Balloon Text"/>
    <w:basedOn w:val="a"/>
    <w:link w:val="aa"/>
    <w:uiPriority w:val="99"/>
    <w:semiHidden/>
    <w:unhideWhenUsed/>
    <w:rsid w:val="00F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Twilight Angel</cp:lastModifiedBy>
  <cp:revision>2</cp:revision>
  <cp:lastPrinted>2013-04-14T10:48:00Z</cp:lastPrinted>
  <dcterms:created xsi:type="dcterms:W3CDTF">2013-04-14T08:20:00Z</dcterms:created>
  <dcterms:modified xsi:type="dcterms:W3CDTF">2013-04-14T10:48:00Z</dcterms:modified>
</cp:coreProperties>
</file>