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4F39C" w14:textId="77777777" w:rsidR="009925F9" w:rsidRDefault="009925F9" w:rsidP="009925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66"/>
        <w:gridCol w:w="1590"/>
        <w:gridCol w:w="3899"/>
        <w:gridCol w:w="277"/>
      </w:tblGrid>
      <w:tr w:rsidR="009925F9" w:rsidRPr="009925F9" w14:paraId="1B4B2E3A" w14:textId="77777777" w:rsidTr="00CA0A44">
        <w:trPr>
          <w:trHeight w:val="1596"/>
          <w:tblCellSpacing w:w="0" w:type="dxa"/>
        </w:trPr>
        <w:tc>
          <w:tcPr>
            <w:tcW w:w="4866" w:type="dxa"/>
          </w:tcPr>
          <w:p w14:paraId="18C29286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БАШҠОРТОСТАН РЕСПУБЛИКА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Һ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Ы</w:t>
            </w:r>
          </w:p>
          <w:p w14:paraId="7B7BD2E7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СТӘРЛЕТАМАҠ РАЙОНЫ</w:t>
            </w:r>
          </w:p>
          <w:p w14:paraId="5856D8E9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 РАЙОНЫНЫ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Ң</w:t>
            </w:r>
          </w:p>
          <w:p w14:paraId="16CC3931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 xml:space="preserve">ОКТЯБРЬСКИЙ 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АУЫЛ СОВЕТЫ</w:t>
            </w:r>
          </w:p>
          <w:p w14:paraId="33BAB869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АУЫЛ БИЛӘМӘ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Һ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Е</w:t>
            </w:r>
          </w:p>
          <w:p w14:paraId="1D41630C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СОВЕТЫ</w:t>
            </w:r>
            <w:r w:rsidRPr="009925F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br w:type="page"/>
            </w:r>
          </w:p>
        </w:tc>
        <w:tc>
          <w:tcPr>
            <w:tcW w:w="1590" w:type="dxa"/>
          </w:tcPr>
          <w:p w14:paraId="70818119" w14:textId="77777777" w:rsidR="009925F9" w:rsidRPr="009925F9" w:rsidRDefault="009925F9" w:rsidP="009925F9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drawing>
                <wp:inline distT="0" distB="0" distL="0" distR="0" wp14:anchorId="36F9720B" wp14:editId="1A98DBD3">
                  <wp:extent cx="873760" cy="1078230"/>
                  <wp:effectExtent l="0" t="0" r="254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2"/>
          </w:tcPr>
          <w:p w14:paraId="33428FB3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СОВЕТ</w:t>
            </w:r>
          </w:p>
          <w:p w14:paraId="1B8F83FF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СЕЛЬСКОГО ПОСЕЛЕНИЯ</w:t>
            </w:r>
          </w:p>
          <w:p w14:paraId="6BC7896D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 xml:space="preserve">ОКТЯБРЬСКИЙ 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СЕЛЬСОВЕТ</w:t>
            </w:r>
          </w:p>
          <w:p w14:paraId="60F018DA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МУНИЦИПАЛЬНОГО РАЙОНА</w:t>
            </w:r>
          </w:p>
          <w:p w14:paraId="75F63F94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СТЕРЛИТАМАКСКИЙ РАЙОН</w:t>
            </w:r>
          </w:p>
          <w:p w14:paraId="02F20F8C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РЕСПУБЛИКИ БАШКОРТОСТАН</w:t>
            </w:r>
            <w:r w:rsidRPr="009925F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 w:type="page"/>
            </w:r>
          </w:p>
        </w:tc>
      </w:tr>
      <w:tr w:rsidR="009925F9" w:rsidRPr="009925F9" w14:paraId="5FE77398" w14:textId="77777777" w:rsidTr="00CA0A44">
        <w:trPr>
          <w:gridAfter w:val="1"/>
          <w:wAfter w:w="277" w:type="dxa"/>
          <w:trHeight w:val="486"/>
          <w:tblCellSpacing w:w="0" w:type="dxa"/>
        </w:trPr>
        <w:tc>
          <w:tcPr>
            <w:tcW w:w="10355" w:type="dxa"/>
            <w:gridSpan w:val="3"/>
            <w:tcBorders>
              <w:top w:val="triple" w:sz="4" w:space="0" w:color="auto"/>
            </w:tcBorders>
          </w:tcPr>
          <w:p w14:paraId="2E391BAC" w14:textId="77777777" w:rsidR="009925F9" w:rsidRPr="009925F9" w:rsidRDefault="009925F9" w:rsidP="00672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Ҡ А Р А Р                            </w:t>
            </w:r>
            <w:r w:rsidRPr="00992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       </w:t>
            </w:r>
            <w:r w:rsidRPr="00992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</w:t>
            </w:r>
            <w:r w:rsidR="006721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</w:t>
            </w:r>
            <w:r w:rsidRPr="00992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Pr="00992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spellEnd"/>
            <w:r w:rsidRPr="00992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 Ш Е Н И Е</w:t>
            </w:r>
          </w:p>
        </w:tc>
      </w:tr>
    </w:tbl>
    <w:p w14:paraId="4D4A6D74" w14:textId="77777777" w:rsidR="009925F9" w:rsidRPr="009925F9" w:rsidRDefault="009925F9" w:rsidP="009925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7F2E83" w14:textId="5C418B9F" w:rsidR="00B410E9" w:rsidRPr="00B410E9" w:rsidRDefault="00D01DA0" w:rsidP="00B410E9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DA0">
        <w:rPr>
          <w:rFonts w:ascii="Times New Roman" w:hAnsi="Times New Roman" w:cs="Times New Roman"/>
          <w:b/>
          <w:sz w:val="28"/>
          <w:szCs w:val="28"/>
        </w:rPr>
        <w:t>О  внесении</w:t>
      </w:r>
      <w:r w:rsidR="00105ECE" w:rsidRPr="00EB34DA">
        <w:rPr>
          <w:bCs/>
          <w:szCs w:val="28"/>
        </w:rPr>
        <w:t xml:space="preserve"> </w:t>
      </w:r>
      <w:r w:rsidR="00105ECE" w:rsidRPr="00105ECE">
        <w:rPr>
          <w:rFonts w:ascii="Times New Roman" w:hAnsi="Times New Roman" w:cs="Times New Roman"/>
          <w:b/>
          <w:sz w:val="28"/>
          <w:szCs w:val="28"/>
        </w:rPr>
        <w:t>изменений</w:t>
      </w:r>
      <w:r w:rsidR="00B410E9" w:rsidRPr="00EB34DA">
        <w:rPr>
          <w:bCs/>
          <w:szCs w:val="28"/>
        </w:rPr>
        <w:t xml:space="preserve"> </w:t>
      </w:r>
      <w:r w:rsidR="00B410E9" w:rsidRPr="00B410E9">
        <w:rPr>
          <w:rFonts w:ascii="Times New Roman" w:hAnsi="Times New Roman" w:cs="Times New Roman"/>
          <w:b/>
          <w:sz w:val="28"/>
          <w:szCs w:val="28"/>
        </w:rPr>
        <w:t xml:space="preserve">в Правила землепользования и застройки, в карту градостроительного зонирования территории сельского поселения Октябрьский сельсовет муниципального района Стерлитамакский район Республики Башкортостан, в части установления территориальной зоны с Ж-1 на ОД-1 в отношении земельного участка площадью 160 </w:t>
      </w:r>
      <w:proofErr w:type="spellStart"/>
      <w:r w:rsidR="00B410E9" w:rsidRPr="00B410E9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="00B410E9" w:rsidRPr="00B410E9">
        <w:rPr>
          <w:rFonts w:ascii="Times New Roman" w:hAnsi="Times New Roman" w:cs="Times New Roman"/>
          <w:b/>
          <w:sz w:val="28"/>
          <w:szCs w:val="28"/>
        </w:rPr>
        <w:t xml:space="preserve">. с кадастровым номером 02:44:180101:ЗУ1 </w:t>
      </w:r>
    </w:p>
    <w:p w14:paraId="5FC08A7E" w14:textId="716C9A01" w:rsidR="009925F9" w:rsidRPr="0067216E" w:rsidRDefault="009925F9" w:rsidP="00581F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 w:rsidRPr="00672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ФЗ от 06.10.2003 № 131-ФЗ «Об общих принципах местного самоуправления в Российской Федерации», Уставом сельского поселения Октябрьский сельсовет муниципального района Стерлитамакский район Республики Башкортостан, а также учитывая результаты публичных слушаний, состоявшихся </w:t>
      </w:r>
      <w:r w:rsidR="00D01DA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105ECE">
        <w:rPr>
          <w:rFonts w:ascii="Times New Roman" w:eastAsia="Times New Roman" w:hAnsi="Times New Roman" w:cs="Times New Roman"/>
          <w:sz w:val="26"/>
          <w:szCs w:val="26"/>
          <w:lang w:eastAsia="ru-RU"/>
        </w:rPr>
        <w:t>5.10</w:t>
      </w:r>
      <w:r w:rsidR="00D01DA0">
        <w:rPr>
          <w:rFonts w:ascii="Times New Roman" w:eastAsia="Times New Roman" w:hAnsi="Times New Roman" w:cs="Times New Roman"/>
          <w:sz w:val="26"/>
          <w:szCs w:val="26"/>
          <w:lang w:eastAsia="ru-RU"/>
        </w:rPr>
        <w:t>.2021</w:t>
      </w:r>
      <w:r w:rsidRPr="00672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г., назначенных </w:t>
      </w:r>
      <w:r w:rsidR="00D01DA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 сельского поселения</w:t>
      </w:r>
      <w:r w:rsidR="00561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Октябрьский сельсовет </w:t>
      </w:r>
      <w:r w:rsidR="00D01DA0">
        <w:rPr>
          <w:rFonts w:ascii="Times New Roman" w:eastAsia="Times New Roman" w:hAnsi="Times New Roman" w:cs="Times New Roman"/>
          <w:sz w:val="26"/>
          <w:szCs w:val="26"/>
          <w:lang w:eastAsia="ru-RU"/>
        </w:rPr>
        <w:t>№1</w:t>
      </w:r>
      <w:r w:rsidR="00105EC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81FC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01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1E6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</w:t>
      </w:r>
      <w:r w:rsidR="00105ECE">
        <w:rPr>
          <w:rFonts w:ascii="Times New Roman" w:eastAsia="Times New Roman" w:hAnsi="Times New Roman" w:cs="Times New Roman"/>
          <w:sz w:val="26"/>
          <w:szCs w:val="26"/>
          <w:lang w:eastAsia="ru-RU"/>
        </w:rPr>
        <w:t>4.08</w:t>
      </w:r>
      <w:r w:rsidR="00561E6A">
        <w:rPr>
          <w:rFonts w:ascii="Times New Roman" w:eastAsia="Times New Roman" w:hAnsi="Times New Roman" w:cs="Times New Roman"/>
          <w:sz w:val="26"/>
          <w:szCs w:val="26"/>
          <w:lang w:eastAsia="ru-RU"/>
        </w:rPr>
        <w:t>.2021г.</w:t>
      </w:r>
      <w:r w:rsidRPr="00672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решил</w:t>
      </w:r>
      <w:r w:rsidRPr="006721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14:paraId="6A69ED54" w14:textId="47163C36" w:rsidR="00B410E9" w:rsidRDefault="009925F9" w:rsidP="00581FC9">
      <w:pPr>
        <w:tabs>
          <w:tab w:val="left" w:pos="376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Pr="00672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1. </w:t>
      </w:r>
      <w:r w:rsidRPr="006721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Утвердить</w:t>
      </w:r>
      <w:r w:rsidRPr="00672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результаты публичных слушаний</w:t>
      </w:r>
      <w:r w:rsidR="00105ECE" w:rsidRPr="00105E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10E9" w:rsidRPr="00B410E9">
        <w:rPr>
          <w:rFonts w:ascii="Times New Roman" w:hAnsi="Times New Roman" w:cs="Times New Roman"/>
          <w:bCs/>
          <w:sz w:val="28"/>
          <w:szCs w:val="28"/>
        </w:rPr>
        <w:t>по внесению изменений в Правила землепользования и застройки, в карту градостроительного зонирования территории сельского поселения Октябрьский сельсовет муниципального района Стерлитамакский район Республики Башкортостан,</w:t>
      </w:r>
      <w:r w:rsidR="00B410E9" w:rsidRPr="00B410E9">
        <w:rPr>
          <w:rFonts w:ascii="Times New Roman" w:hAnsi="Times New Roman" w:cs="Times New Roman"/>
          <w:sz w:val="28"/>
          <w:szCs w:val="28"/>
        </w:rPr>
        <w:t xml:space="preserve"> в части установления территориальной зоны с Ж-1 на ОД-1 в отношении земельного участка с кадастровым номером 02:44:180101:ЗУ1(согласно приложению 1)</w:t>
      </w:r>
      <w:r w:rsidR="0067216E" w:rsidRPr="00105E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61A4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67216E" w:rsidRPr="00105E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</w:p>
    <w:p w14:paraId="759E2027" w14:textId="1FABC1B3" w:rsidR="009925F9" w:rsidRPr="00105ECE" w:rsidRDefault="0067216E" w:rsidP="00581FC9">
      <w:pPr>
        <w:tabs>
          <w:tab w:val="left" w:pos="376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1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925F9"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обнародовать в установленном порядке.</w:t>
      </w:r>
    </w:p>
    <w:p w14:paraId="4E446CFB" w14:textId="23003D27" w:rsidR="009925F9" w:rsidRPr="00105ECE" w:rsidRDefault="009925F9" w:rsidP="00581FC9">
      <w:pPr>
        <w:tabs>
          <w:tab w:val="left" w:pos="3765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решения возложить на постоянную комиссию </w:t>
      </w:r>
      <w:r w:rsidRPr="00105ECE">
        <w:rPr>
          <w:rFonts w:ascii="Times New Roman" w:hAnsi="Times New Roman" w:cs="Times New Roman"/>
          <w:sz w:val="28"/>
          <w:szCs w:val="28"/>
        </w:rPr>
        <w:t xml:space="preserve">по развитию предпринимательства, земельным вопросам, благоустройству и </w:t>
      </w:r>
      <w:r w:rsidR="0067216E" w:rsidRPr="00105ECE">
        <w:rPr>
          <w:rFonts w:ascii="Times New Roman" w:hAnsi="Times New Roman" w:cs="Times New Roman"/>
          <w:sz w:val="28"/>
          <w:szCs w:val="28"/>
        </w:rPr>
        <w:t>экологии</w:t>
      </w:r>
      <w:r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3215B9EB" w14:textId="77777777" w:rsidR="009925F9" w:rsidRPr="00105ECE" w:rsidRDefault="009925F9" w:rsidP="00105ECE">
      <w:pPr>
        <w:tabs>
          <w:tab w:val="left" w:pos="376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8A32F5" w14:textId="77777777" w:rsidR="009925F9" w:rsidRPr="00105ECE" w:rsidRDefault="009925F9" w:rsidP="009925F9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14:paraId="7ED19886" w14:textId="39E67E0E" w:rsidR="009925F9" w:rsidRPr="00105ECE" w:rsidRDefault="009925F9" w:rsidP="009925F9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Октябрьский сельсовет                                                       </w:t>
      </w:r>
      <w:r w:rsidR="0067216E"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А.А. Нестеренко</w:t>
      </w:r>
    </w:p>
    <w:p w14:paraId="49D53D5F" w14:textId="77777777" w:rsidR="009925F9" w:rsidRPr="00105ECE" w:rsidRDefault="009925F9" w:rsidP="009925F9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14:paraId="14A0468C" w14:textId="45818684" w:rsidR="009925F9" w:rsidRPr="00105ECE" w:rsidRDefault="009925F9" w:rsidP="00992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61E6A"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>08.10.2021</w:t>
      </w:r>
      <w:r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63BF24F3" w14:textId="73A7A5B8" w:rsidR="00DE6F1A" w:rsidRPr="00105ECE" w:rsidRDefault="009925F9" w:rsidP="00672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E5228"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1E6A"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>6-9</w:t>
      </w:r>
      <w:r w:rsidR="00B410E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14:paraId="33A0AB1B" w14:textId="35D0F643" w:rsidR="00D5392B" w:rsidRDefault="00D5392B" w:rsidP="006721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843ECF" w14:textId="686A5633" w:rsidR="00D5392B" w:rsidRDefault="00D5392B" w:rsidP="006721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79DBE9" w14:textId="27F65D60" w:rsidR="00D5392B" w:rsidRDefault="00D5392B" w:rsidP="006721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68FCA6" w14:textId="23B13ECE" w:rsidR="00D5392B" w:rsidRDefault="00D5392B" w:rsidP="006721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88DD14" w14:textId="77777777" w:rsidR="00B410E9" w:rsidRPr="0067216E" w:rsidRDefault="00B410E9" w:rsidP="00D539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410E9" w:rsidRPr="0067216E" w:rsidSect="000655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659DF"/>
    <w:multiLevelType w:val="hybridMultilevel"/>
    <w:tmpl w:val="E962F11C"/>
    <w:lvl w:ilvl="0" w:tplc="81309456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C441E"/>
    <w:multiLevelType w:val="hybridMultilevel"/>
    <w:tmpl w:val="2B9A0160"/>
    <w:lvl w:ilvl="0" w:tplc="FF46BCC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9AF"/>
    <w:rsid w:val="0006551D"/>
    <w:rsid w:val="00105ECE"/>
    <w:rsid w:val="00162B09"/>
    <w:rsid w:val="001E5228"/>
    <w:rsid w:val="004E69AF"/>
    <w:rsid w:val="00561E6A"/>
    <w:rsid w:val="00581FC9"/>
    <w:rsid w:val="0067216E"/>
    <w:rsid w:val="006E2173"/>
    <w:rsid w:val="007C482F"/>
    <w:rsid w:val="009925F9"/>
    <w:rsid w:val="00B410E9"/>
    <w:rsid w:val="00C37951"/>
    <w:rsid w:val="00C61A41"/>
    <w:rsid w:val="00D01DA0"/>
    <w:rsid w:val="00D5392B"/>
    <w:rsid w:val="00DE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1CA58"/>
  <w15:chartTrackingRefBased/>
  <w15:docId w15:val="{B4D798C8-B70F-4173-83FF-B51B762C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17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5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2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5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Пользователь</cp:lastModifiedBy>
  <cp:revision>12</cp:revision>
  <cp:lastPrinted>2021-10-08T12:20:00Z</cp:lastPrinted>
  <dcterms:created xsi:type="dcterms:W3CDTF">2020-11-13T11:50:00Z</dcterms:created>
  <dcterms:modified xsi:type="dcterms:W3CDTF">2021-10-08T12:28:00Z</dcterms:modified>
</cp:coreProperties>
</file>