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ED79BF" w:rsidRPr="009579F4" w:rsidTr="00716A40">
        <w:trPr>
          <w:trHeight w:val="1741"/>
          <w:tblCellSpacing w:w="0" w:type="dxa"/>
        </w:trPr>
        <w:tc>
          <w:tcPr>
            <w:tcW w:w="4962" w:type="dxa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ED79BF" w:rsidRPr="008A756A" w:rsidRDefault="00ED79BF" w:rsidP="00716A40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2A47A59" wp14:editId="2AF6A0F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ED79BF" w:rsidRPr="009579F4" w:rsidTr="00716A4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79BF" w:rsidRPr="002E72B6" w:rsidRDefault="00ED79BF" w:rsidP="0071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ED79BF" w:rsidRPr="00DF5539" w:rsidRDefault="00ED79BF" w:rsidP="00ED7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10.09.2018 № 34-165,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Ж-1(жилая зона) на ОД-1 (общественно деловая зона) земельного участка с условным номером </w:t>
      </w:r>
      <w:proofErr w:type="gramStart"/>
      <w:r w:rsidRPr="00C97DD6">
        <w:rPr>
          <w:rFonts w:ascii="Times New Roman" w:hAnsi="Times New Roman"/>
          <w:sz w:val="28"/>
          <w:szCs w:val="28"/>
          <w:lang w:eastAsia="ru-RU"/>
        </w:rPr>
        <w:t>02:44:180101:</w:t>
      </w:r>
      <w:r>
        <w:rPr>
          <w:rFonts w:ascii="Times New Roman" w:hAnsi="Times New Roman"/>
          <w:sz w:val="28"/>
          <w:szCs w:val="28"/>
          <w:lang w:eastAsia="ru-RU"/>
        </w:rPr>
        <w:t>ЗУ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C97DD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Pr="00C97DD6">
        <w:rPr>
          <w:rFonts w:ascii="Times New Roman" w:hAnsi="Times New Roman"/>
          <w:sz w:val="28"/>
          <w:szCs w:val="28"/>
          <w:lang w:eastAsia="ru-RU"/>
        </w:rPr>
        <w:t xml:space="preserve">Республика Башкортостан, Стерлитамакский район, с. Октябрьское,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Ленина, 20а.  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«А» г. Стерлитамак в период со дня опубликования (обнародования) настоящего постановления – до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ED79BF" w:rsidRPr="00DF5539" w:rsidRDefault="00ED79BF" w:rsidP="00ED79B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Халеева</w:t>
      </w:r>
      <w:proofErr w:type="spellEnd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постоянной комиссии Совета по развитию предпринимательства, земельным вопросам, благоустройству и экологии;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Мустафин А.М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Гарипова Г.М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F14A3C" w:rsidRPr="00F14A3C" w:rsidRDefault="00F14A3C" w:rsidP="00DB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bookmarkStart w:id="0" w:name="_GoBack"/>
      <w:bookmarkEnd w:id="0"/>
      <w:proofErr w:type="spellStart"/>
      <w:r w:rsidRPr="00F14A3C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F14A3C">
        <w:rPr>
          <w:rFonts w:ascii="Times New Roman" w:hAnsi="Times New Roman" w:cs="Times New Roman"/>
          <w:sz w:val="28"/>
          <w:szCs w:val="28"/>
        </w:rPr>
        <w:t xml:space="preserve"> Р.Ф</w:t>
      </w:r>
      <w:r w:rsidRPr="004F45D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14A3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14A3C">
        <w:rPr>
          <w:rFonts w:ascii="Times New Roman" w:hAnsi="Times New Roman" w:cs="Times New Roman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>начальник</w:t>
      </w:r>
      <w:r w:rsidRPr="00F14A3C">
        <w:rPr>
          <w:rFonts w:ascii="Times New Roman" w:hAnsi="Times New Roman" w:cs="Times New Roman"/>
          <w:sz w:val="28"/>
          <w:szCs w:val="28"/>
        </w:rPr>
        <w:t>а</w:t>
      </w:r>
      <w:r w:rsidRPr="004F45D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F14A3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УСХ и развития территорий администрации </w:t>
      </w:r>
      <w:r w:rsidRPr="004F45D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Стерлитамакский район</w:t>
      </w:r>
      <w:r w:rsidRPr="00F14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4F45D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Сергеев</w:t>
      </w:r>
      <w:r w:rsidR="00D6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Р.А., начальник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«Архитектурно –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планировочное бюро» муниципального района Стерлитамакский район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(по согласованию).</w:t>
      </w:r>
    </w:p>
    <w:p w:rsidR="00DB7F99" w:rsidRPr="00DF5539" w:rsidRDefault="00DB7F99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А.А. Нестеренко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279">
        <w:rPr>
          <w:rFonts w:ascii="Times New Roman" w:eastAsia="Calibri" w:hAnsi="Times New Roman" w:cs="Times New Roman"/>
          <w:sz w:val="28"/>
          <w:szCs w:val="28"/>
          <w:lang w:eastAsia="ru-RU"/>
        </w:rPr>
        <w:t>2-21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27279">
        <w:rPr>
          <w:rFonts w:ascii="Times New Roman" w:eastAsia="Calibri" w:hAnsi="Times New Roman" w:cs="Times New Roman"/>
          <w:sz w:val="28"/>
          <w:szCs w:val="28"/>
          <w:lang w:eastAsia="ru-RU"/>
        </w:rPr>
        <w:t>31.10.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</w:p>
    <w:p w:rsidR="00ED79BF" w:rsidRDefault="00ED79BF" w:rsidP="00ED79BF"/>
    <w:p w:rsidR="00ED79BF" w:rsidRDefault="00ED79BF" w:rsidP="00ED79BF"/>
    <w:p w:rsidR="00ED79BF" w:rsidRDefault="00ED79BF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Pr="00DD3F85" w:rsidRDefault="00DD3F85" w:rsidP="00DD3F85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DD3F85" w:rsidRPr="00DD3F85" w:rsidRDefault="00DD3F85" w:rsidP="00DD3F85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r w:rsidRPr="00DD3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Совета сельского поселения</w:t>
      </w:r>
    </w:p>
    <w:p w:rsidR="00DD3F85" w:rsidRPr="00DD3F85" w:rsidRDefault="00DD3F85" w:rsidP="00DD3F85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Октябрьский сельсовет муниципального</w:t>
      </w:r>
    </w:p>
    <w:p w:rsidR="00DD3F85" w:rsidRPr="00DD3F85" w:rsidRDefault="00DD3F85" w:rsidP="00DD3F85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Стерлитамакский район</w:t>
      </w:r>
    </w:p>
    <w:p w:rsidR="00DD3F85" w:rsidRPr="00DD3F85" w:rsidRDefault="00DD3F85" w:rsidP="00DD3F85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DD3F85" w:rsidRPr="00DD3F85" w:rsidRDefault="00DD3F85" w:rsidP="00DD3F85">
      <w:pPr>
        <w:tabs>
          <w:tab w:val="left" w:pos="3917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от </w:t>
      </w:r>
      <w:r w:rsidR="00B27279">
        <w:rPr>
          <w:rFonts w:ascii="Times New Roman" w:eastAsia="Calibri" w:hAnsi="Times New Roman" w:cs="Times New Roman"/>
          <w:sz w:val="24"/>
          <w:szCs w:val="24"/>
          <w:lang w:eastAsia="ru-RU"/>
        </w:rPr>
        <w:t>31.10.2019</w:t>
      </w: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</w:t>
      </w:r>
      <w:r w:rsidR="00B27279">
        <w:rPr>
          <w:rFonts w:ascii="Times New Roman" w:eastAsia="Calibri" w:hAnsi="Times New Roman" w:cs="Times New Roman"/>
          <w:sz w:val="24"/>
          <w:szCs w:val="24"/>
          <w:lang w:eastAsia="ru-RU"/>
        </w:rPr>
        <w:t>2-21</w:t>
      </w:r>
    </w:p>
    <w:p w:rsidR="00DD3F85" w:rsidRPr="00DD3F85" w:rsidRDefault="00DD3F85" w:rsidP="00DD3F85">
      <w:pPr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Default="00DD3F85" w:rsidP="00DD3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8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3600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Кадастровый </w:t>
      </w:r>
      <w:proofErr w:type="gramStart"/>
      <w:r w:rsidRPr="00DD3F85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 02:44:180101</w:t>
      </w:r>
      <w:proofErr w:type="gramEnd"/>
      <w:r w:rsidRPr="00DD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3F85" w:rsidRPr="00DD3F85" w:rsidRDefault="00DD3F85" w:rsidP="00DD3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Башкортостан, Стерлитамакский район, Октябрьский сельсовет          </w:t>
      </w:r>
    </w:p>
    <w:p w:rsidR="00DD3F85" w:rsidRPr="00DD3F85" w:rsidRDefault="00DD3F85" w:rsidP="00DD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Ориентировочная площадь изменяемой зоны Ж-1: 72 </w:t>
      </w:r>
      <w:proofErr w:type="spellStart"/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3F85" w:rsidRPr="00DD3F85" w:rsidRDefault="00DD3F85" w:rsidP="00DD3F85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Ориентировочная площадь образуемой зоны ОД-1: 72 </w:t>
      </w:r>
      <w:proofErr w:type="spellStart"/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Условные обозначения</w:t>
      </w: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83FE83" wp14:editId="3CC7B30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85800" cy="342900"/>
                <wp:effectExtent l="13335" t="10795" r="5715" b="8255"/>
                <wp:wrapNone/>
                <wp:docPr id="4" name="Прямоугольник 4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BDC6" id="Прямоугольник 4" o:spid="_x0000_s1026" alt="Широкий диагональный 2" style="position:absolute;margin-left:0;margin-top:10.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" fillcolor="red" strokecolor="red">
                <v:fill r:id="rId6" o:title="" type="pattern"/>
              </v:rect>
            </w:pict>
          </mc:Fallback>
        </mc:AlternateContent>
      </w:r>
    </w:p>
    <w:p w:rsidR="00DD3F85" w:rsidRPr="00DD3F85" w:rsidRDefault="00DD3F85" w:rsidP="00DD3F85">
      <w:pPr>
        <w:spacing w:after="0" w:line="240" w:lineRule="auto"/>
        <w:ind w:firstLine="14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образуемая зона ОД-1</w:t>
      </w: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2C8376" wp14:editId="4ABC373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85800" cy="342900"/>
                <wp:effectExtent l="13335" t="13970" r="5715" b="5080"/>
                <wp:wrapNone/>
                <wp:docPr id="3" name="Прямоугольник 3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F4A1" id="Прямоугольник 3" o:spid="_x0000_s1026" alt="Широкий диагональный 2" style="position:absolute;margin-left:0;margin-top:-.2pt;width:54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" fillcolor="#ffc000">
                <v:fill r:id="rId6" o:title="" type="pattern"/>
              </v:rect>
            </w:pict>
          </mc:Fallback>
        </mc:AlternateContent>
      </w:r>
      <w:r w:rsidRPr="00DD3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DD3F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охранная зона водопровода (02.44.2.478)</w:t>
      </w: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D3F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- охранная зона водопровода (02.44.2.326)</w:t>
      </w:r>
    </w:p>
    <w:p w:rsid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F85" w:rsidRP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3F85" w:rsidRPr="00DD3F85" w:rsidSect="00DD3F8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ED79BF" w:rsidRDefault="00ED79BF" w:rsidP="00ED79BF"/>
    <w:p w:rsidR="005E2059" w:rsidRDefault="005E2059"/>
    <w:sectPr w:rsidR="005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E"/>
    <w:rsid w:val="001105DC"/>
    <w:rsid w:val="00593C3E"/>
    <w:rsid w:val="005E2059"/>
    <w:rsid w:val="00B27279"/>
    <w:rsid w:val="00BB7413"/>
    <w:rsid w:val="00D668F5"/>
    <w:rsid w:val="00DB7F99"/>
    <w:rsid w:val="00DD3F85"/>
    <w:rsid w:val="00ED79BF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318"/>
  <w15:chartTrackingRefBased/>
  <w15:docId w15:val="{4FED1DF3-74DC-4335-8F35-7CC36F0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2019-10-31T07:48:00Z</cp:lastPrinted>
  <dcterms:created xsi:type="dcterms:W3CDTF">2019-08-14T04:35:00Z</dcterms:created>
  <dcterms:modified xsi:type="dcterms:W3CDTF">2019-10-31T07:48:00Z</dcterms:modified>
</cp:coreProperties>
</file>