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EF" w:rsidRDefault="00754647" w:rsidP="00754647">
      <w:pPr>
        <w:pStyle w:val="30"/>
        <w:shd w:val="clear" w:color="auto" w:fill="auto"/>
        <w:jc w:val="left"/>
      </w:pPr>
      <w:r>
        <w:t xml:space="preserve">                                                  </w:t>
      </w:r>
      <w:r w:rsidR="000C0DEF">
        <w:t xml:space="preserve"> </w:t>
      </w:r>
      <w:r w:rsidR="0024290E">
        <w:t xml:space="preserve">ПРОТОКОЛ № </w:t>
      </w:r>
      <w:r w:rsidR="00A70DB9" w:rsidRPr="000C0DEF">
        <w:t>5</w:t>
      </w:r>
    </w:p>
    <w:p w:rsidR="00A70DB9" w:rsidRPr="00A70DB9" w:rsidRDefault="0024290E" w:rsidP="00A70DB9">
      <w:pPr>
        <w:pStyle w:val="30"/>
        <w:shd w:val="clear" w:color="auto" w:fill="auto"/>
        <w:spacing w:after="346"/>
        <w:ind w:left="20"/>
      </w:pPr>
      <w:r>
        <w:t xml:space="preserve">заседания общественной комиссии </w:t>
      </w:r>
      <w:r w:rsidR="00A70DB9" w:rsidRPr="00A70DB9">
        <w:t xml:space="preserve">сельского поселения </w:t>
      </w:r>
      <w:r w:rsidR="00A5704D">
        <w:t xml:space="preserve">Октябрьский </w:t>
      </w:r>
      <w:r w:rsidR="00A70DB9" w:rsidRPr="00A70DB9">
        <w:t xml:space="preserve">сельсовет муниципального района Стерлитамакский район в рамках реализации проекта муниципальной программы «О формировании современной городской среды в сельском поселении </w:t>
      </w:r>
      <w:r w:rsidR="00D84282">
        <w:t xml:space="preserve">Октябрьский </w:t>
      </w:r>
      <w:r w:rsidR="00A70DB9" w:rsidRPr="00A70DB9">
        <w:t xml:space="preserve">сельсовет муниципального района Стерлитамакский район Республики Башкортостан на 2018-2022 годы» </w:t>
      </w:r>
    </w:p>
    <w:p w:rsidR="00551D53" w:rsidRDefault="0024290E" w:rsidP="00A70DB9">
      <w:pPr>
        <w:pStyle w:val="30"/>
        <w:shd w:val="clear" w:color="auto" w:fill="auto"/>
        <w:spacing w:after="346"/>
        <w:ind w:left="20"/>
        <w:jc w:val="left"/>
      </w:pPr>
      <w:r>
        <w:t>1</w:t>
      </w:r>
      <w:r w:rsidR="00681D2A">
        <w:t>5</w:t>
      </w:r>
      <w:r>
        <w:t xml:space="preserve"> </w:t>
      </w:r>
      <w:r w:rsidR="00681D2A">
        <w:t>декабря</w:t>
      </w:r>
      <w:r>
        <w:t xml:space="preserve"> 2017 года</w:t>
      </w:r>
      <w:r>
        <w:tab/>
      </w:r>
      <w:r w:rsidR="00A70DB9" w:rsidRPr="00D24DEA">
        <w:t xml:space="preserve">   </w:t>
      </w:r>
      <w:r w:rsidR="00A5704D">
        <w:t xml:space="preserve">                      </w:t>
      </w:r>
      <w:r w:rsidR="00A70DB9" w:rsidRPr="00D24DEA">
        <w:t xml:space="preserve">                   </w:t>
      </w:r>
      <w:r w:rsidR="00681D2A">
        <w:t xml:space="preserve">                 </w:t>
      </w:r>
      <w:r w:rsidR="00A70DB9">
        <w:t>с.</w:t>
      </w:r>
      <w:r w:rsidR="00A5704D">
        <w:t xml:space="preserve"> Октябрьское</w:t>
      </w:r>
    </w:p>
    <w:p w:rsidR="00D24DEA" w:rsidRDefault="0024290E" w:rsidP="00D24DEA">
      <w:pPr>
        <w:pStyle w:val="20"/>
        <w:shd w:val="clear" w:color="auto" w:fill="auto"/>
        <w:tabs>
          <w:tab w:val="left" w:pos="0"/>
        </w:tabs>
        <w:spacing w:before="0" w:after="0" w:line="322" w:lineRule="exact"/>
        <w:ind w:firstLine="720"/>
      </w:pPr>
      <w:r>
        <w:t xml:space="preserve">Состав общественной комиссии </w:t>
      </w:r>
      <w:r w:rsidR="00D24DEA" w:rsidRPr="00D24DEA">
        <w:t xml:space="preserve">сельского поселения </w:t>
      </w:r>
      <w:r w:rsidR="00A5704D">
        <w:t>Октябрьский</w:t>
      </w:r>
      <w:r w:rsidR="00D24DEA" w:rsidRPr="00D24DEA">
        <w:t xml:space="preserve"> сельсовет муниципального района Стерлитамакский район</w:t>
      </w:r>
      <w:r w:rsidR="00D24DEA" w:rsidRPr="00D24DEA">
        <w:rPr>
          <w:b/>
        </w:rPr>
        <w:t xml:space="preserve"> </w:t>
      </w:r>
      <w:r w:rsidR="00D24DEA" w:rsidRPr="00D24DEA">
        <w:t xml:space="preserve">в рамках реализации проекта муниципальной программы «О формировании современной городской среды в сельском поселении </w:t>
      </w:r>
      <w:r w:rsidR="00A5704D">
        <w:t>Октябрьский</w:t>
      </w:r>
      <w:r w:rsidR="00D24DEA" w:rsidRPr="00D24DEA">
        <w:t xml:space="preserve"> сельсовет муниципального района Стерлитамакский район</w:t>
      </w:r>
      <w:r w:rsidR="00D24DEA" w:rsidRPr="00D24DEA">
        <w:rPr>
          <w:b/>
        </w:rPr>
        <w:t xml:space="preserve"> </w:t>
      </w:r>
      <w:r w:rsidR="00D24DEA" w:rsidRPr="00D24DEA">
        <w:t>Республики Башкортостан на 2018-2022 годы»</w:t>
      </w:r>
      <w:r w:rsidR="00D24DEA">
        <w:t xml:space="preserve"> </w:t>
      </w:r>
      <w:r>
        <w:t xml:space="preserve">утвержден постановлением администрации </w:t>
      </w:r>
      <w:r w:rsidR="00D24DEA" w:rsidRPr="00D24DEA">
        <w:t>сельско</w:t>
      </w:r>
      <w:r w:rsidR="00D24DEA">
        <w:t xml:space="preserve">го </w:t>
      </w:r>
      <w:r w:rsidR="00D24DEA" w:rsidRPr="00D24DEA">
        <w:t>поселени</w:t>
      </w:r>
      <w:r w:rsidR="00D24DEA">
        <w:t>я</w:t>
      </w:r>
      <w:r w:rsidR="00D24DEA" w:rsidRPr="00D24DEA">
        <w:t xml:space="preserve"> </w:t>
      </w:r>
      <w:r w:rsidR="00A5704D">
        <w:t>Октябрьский</w:t>
      </w:r>
      <w:r w:rsidR="00D24DEA" w:rsidRPr="00D24DEA">
        <w:t xml:space="preserve"> сельсовет муниципального района Стерлитамакский район Республики Башкортостан </w:t>
      </w:r>
      <w:r w:rsidR="00D24DEA">
        <w:t xml:space="preserve">от </w:t>
      </w:r>
      <w:r w:rsidR="00D24DEA" w:rsidRPr="00A5704D">
        <w:t>09</w:t>
      </w:r>
      <w:r w:rsidRPr="00A5704D">
        <w:t>.0</w:t>
      </w:r>
      <w:r w:rsidR="00D24DEA" w:rsidRPr="00A5704D">
        <w:t>6</w:t>
      </w:r>
      <w:r w:rsidRPr="00A5704D">
        <w:t xml:space="preserve">.2017 № </w:t>
      </w:r>
      <w:r w:rsidR="00A5704D" w:rsidRPr="00A5704D">
        <w:t>34</w:t>
      </w:r>
      <w:r w:rsidR="00A5704D">
        <w:t xml:space="preserve"> </w:t>
      </w:r>
      <w:r w:rsidR="00D24DEA">
        <w:t>в составе:</w:t>
      </w:r>
    </w:p>
    <w:p w:rsidR="00CA4364" w:rsidRPr="00CA4364" w:rsidRDefault="0024290E" w:rsidP="00CA436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t xml:space="preserve"> </w:t>
      </w:r>
      <w:r w:rsidR="00CA4364" w:rsidRPr="00CA4364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Председатель:</w:t>
      </w:r>
    </w:p>
    <w:p w:rsidR="00A5704D" w:rsidRDefault="00A5704D" w:rsidP="00A570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Гафиева Г.Я. – глава сельского поселения Октябрьский сельсовет</w:t>
      </w:r>
    </w:p>
    <w:p w:rsidR="00A5704D" w:rsidRPr="00202F59" w:rsidRDefault="00A5704D" w:rsidP="00A570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sz w:val="28"/>
          <w:szCs w:val="28"/>
        </w:rPr>
        <w:t>Заместитель председателя:</w:t>
      </w:r>
    </w:p>
    <w:p w:rsidR="00A5704D" w:rsidRPr="00234676" w:rsidRDefault="00A5704D" w:rsidP="00A570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Денисова З.С.</w:t>
      </w:r>
      <w:r w:rsidRPr="00202F5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специалист 1 категории (землеустроитель) администрации сельского поселения Октябрьский сельсовет</w:t>
      </w:r>
    </w:p>
    <w:p w:rsidR="00A5704D" w:rsidRPr="00202F59" w:rsidRDefault="00A5704D" w:rsidP="00A570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sz w:val="28"/>
          <w:szCs w:val="28"/>
        </w:rPr>
        <w:t>Секретарь комиссии:</w:t>
      </w:r>
    </w:p>
    <w:p w:rsidR="00A5704D" w:rsidRPr="00202F59" w:rsidRDefault="00A5704D" w:rsidP="00A570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Чегодаева Е.В.</w:t>
      </w:r>
      <w:r w:rsidRPr="00202F5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управляющий делами администрации сельского поселения Октябрьский сельсовет</w:t>
      </w:r>
    </w:p>
    <w:p w:rsidR="00A5704D" w:rsidRDefault="00A5704D" w:rsidP="00A570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sz w:val="28"/>
          <w:szCs w:val="28"/>
        </w:rPr>
        <w:t>Члены комиссии:</w:t>
      </w:r>
    </w:p>
    <w:p w:rsidR="00A5704D" w:rsidRDefault="00A5704D" w:rsidP="00A570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Голованова Наталья Николаевна – главный бухгалтер </w:t>
      </w:r>
      <w:r w:rsidRPr="00E721BD">
        <w:rPr>
          <w:rFonts w:ascii="Times New Roman" w:eastAsia="Times New Roman" w:hAnsi="Times New Roman"/>
          <w:sz w:val="28"/>
          <w:szCs w:val="28"/>
        </w:rPr>
        <w:t>Муниципального казенного учреждения «Центр бухгалтерского учета, отчетности и обслуживания органов местного самоуправления и муниципальных учреждений муниципального района Стерлитамакский район Республики Башкортостан</w:t>
      </w:r>
      <w:r w:rsidRPr="00E721BD">
        <w:rPr>
          <w:rFonts w:ascii="Times New Roman" w:hAnsi="Times New Roman"/>
          <w:sz w:val="28"/>
          <w:szCs w:val="28"/>
        </w:rPr>
        <w:t>;</w:t>
      </w:r>
    </w:p>
    <w:p w:rsidR="00A5704D" w:rsidRDefault="00A5704D" w:rsidP="00A570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Сафин </w:t>
      </w:r>
      <w:r w:rsidR="00B67BA8">
        <w:rPr>
          <w:rFonts w:ascii="Times New Roman" w:hAnsi="Times New Roman"/>
          <w:sz w:val="28"/>
          <w:szCs w:val="28"/>
        </w:rPr>
        <w:t>А.И.</w:t>
      </w:r>
      <w:r>
        <w:rPr>
          <w:rFonts w:ascii="Times New Roman" w:hAnsi="Times New Roman"/>
          <w:sz w:val="28"/>
          <w:szCs w:val="28"/>
        </w:rPr>
        <w:t xml:space="preserve"> – главный  архитектур администрации муниципального района Стерлитамакский район Республики Башкортостан (по согласованию);</w:t>
      </w:r>
      <w:r w:rsidRPr="0069240D">
        <w:rPr>
          <w:rFonts w:ascii="Times New Roman" w:hAnsi="Times New Roman"/>
          <w:sz w:val="28"/>
          <w:szCs w:val="28"/>
        </w:rPr>
        <w:t xml:space="preserve"> </w:t>
      </w:r>
    </w:p>
    <w:p w:rsidR="00A5704D" w:rsidRPr="00202F59" w:rsidRDefault="00A5704D" w:rsidP="00A570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Скрипкина Людмила Александровна –  начальник отдела жилищно-коммунального хозяйства администрации </w:t>
      </w:r>
      <w:r w:rsidRPr="00155A30">
        <w:rPr>
          <w:rFonts w:ascii="Times New Roman" w:hAnsi="Times New Roman"/>
          <w:sz w:val="28"/>
          <w:szCs w:val="28"/>
        </w:rPr>
        <w:t>муниципального района Стерлитамакский район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 (по согласованию)</w:t>
      </w:r>
      <w:r w:rsidRPr="00202F59">
        <w:rPr>
          <w:rFonts w:ascii="Times New Roman" w:hAnsi="Times New Roman"/>
          <w:sz w:val="28"/>
          <w:szCs w:val="28"/>
        </w:rPr>
        <w:t>;</w:t>
      </w:r>
    </w:p>
    <w:p w:rsidR="00A5704D" w:rsidRPr="00202F59" w:rsidRDefault="00A5704D" w:rsidP="00A570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Галимов Исмагил Султанович</w:t>
      </w:r>
      <w:r w:rsidRPr="00202F5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начальник отдела строительства  администрации </w:t>
      </w:r>
      <w:r w:rsidRPr="00155A30">
        <w:rPr>
          <w:rFonts w:ascii="Times New Roman" w:hAnsi="Times New Roman"/>
          <w:sz w:val="28"/>
          <w:szCs w:val="28"/>
        </w:rPr>
        <w:t>муниципального района Стерлитамакский район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 (по согласованию);</w:t>
      </w:r>
    </w:p>
    <w:p w:rsidR="00A5704D" w:rsidRPr="00202F59" w:rsidRDefault="00A5704D" w:rsidP="00A570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Толчина Галина Николаевна</w:t>
      </w:r>
      <w:r w:rsidRPr="00202F5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главный инспектор муниципальный жилищный инспектор администрации </w:t>
      </w:r>
      <w:r w:rsidRPr="00155A30">
        <w:rPr>
          <w:rFonts w:ascii="Times New Roman" w:hAnsi="Times New Roman"/>
          <w:sz w:val="28"/>
          <w:szCs w:val="28"/>
        </w:rPr>
        <w:t>муниципального района Стерлитамакский район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 (по согласованию)</w:t>
      </w:r>
      <w:r w:rsidRPr="00202F59">
        <w:rPr>
          <w:rFonts w:ascii="Times New Roman" w:hAnsi="Times New Roman"/>
          <w:sz w:val="28"/>
          <w:szCs w:val="28"/>
        </w:rPr>
        <w:t>;</w:t>
      </w:r>
    </w:p>
    <w:p w:rsidR="00A5704D" w:rsidRPr="00202F59" w:rsidRDefault="00A5704D" w:rsidP="00A570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Пестов Владислав Петрович</w:t>
      </w:r>
      <w:r w:rsidRPr="00202F5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руководитель центра общественного контроля в сфере «ЖКХ» </w:t>
      </w:r>
      <w:r w:rsidRPr="00202F59">
        <w:rPr>
          <w:rFonts w:ascii="Times New Roman" w:hAnsi="Times New Roman"/>
          <w:sz w:val="28"/>
          <w:szCs w:val="28"/>
        </w:rPr>
        <w:t>(по согласованию);</w:t>
      </w:r>
    </w:p>
    <w:p w:rsidR="00A5704D" w:rsidRPr="00202F59" w:rsidRDefault="00A5704D" w:rsidP="00A570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Чегодаева Л.П.</w:t>
      </w:r>
      <w:r w:rsidRPr="00202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член партии «Единая Россия» </w:t>
      </w:r>
      <w:r w:rsidRPr="00202F59">
        <w:rPr>
          <w:rFonts w:ascii="Times New Roman" w:hAnsi="Times New Roman"/>
          <w:sz w:val="28"/>
          <w:szCs w:val="28"/>
        </w:rPr>
        <w:t>(по согласованию);</w:t>
      </w:r>
    </w:p>
    <w:p w:rsidR="00A5704D" w:rsidRDefault="00A5704D" w:rsidP="00A570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Нестеренко А.А.</w:t>
      </w:r>
      <w:r w:rsidRPr="00202F5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председатель постоянной комиссии Совета сельского </w:t>
      </w:r>
      <w:r>
        <w:rPr>
          <w:rFonts w:ascii="Times New Roman" w:hAnsi="Times New Roman"/>
          <w:sz w:val="28"/>
          <w:szCs w:val="28"/>
        </w:rPr>
        <w:lastRenderedPageBreak/>
        <w:t>поселения Октябрьский сельсовет</w:t>
      </w:r>
      <w:r w:rsidRPr="004022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</w:t>
      </w:r>
      <w:r w:rsidRPr="004022E0">
        <w:rPr>
          <w:rFonts w:ascii="Times New Roman" w:hAnsi="Times New Roman"/>
          <w:b/>
          <w:sz w:val="26"/>
          <w:szCs w:val="26"/>
        </w:rPr>
        <w:t>остоянн</w:t>
      </w:r>
      <w:r>
        <w:rPr>
          <w:rFonts w:ascii="Times New Roman" w:hAnsi="Times New Roman"/>
          <w:b/>
          <w:sz w:val="26"/>
          <w:szCs w:val="26"/>
        </w:rPr>
        <w:t xml:space="preserve">ой </w:t>
      </w:r>
      <w:r w:rsidRPr="004022E0">
        <w:rPr>
          <w:rFonts w:ascii="Times New Roman" w:hAnsi="Times New Roman"/>
          <w:b/>
          <w:sz w:val="26"/>
          <w:szCs w:val="26"/>
        </w:rPr>
        <w:t>комисси</w:t>
      </w:r>
      <w:r>
        <w:rPr>
          <w:rFonts w:ascii="Times New Roman" w:hAnsi="Times New Roman"/>
          <w:b/>
          <w:sz w:val="26"/>
          <w:szCs w:val="26"/>
        </w:rPr>
        <w:t>и</w:t>
      </w:r>
      <w:r w:rsidRPr="004022E0">
        <w:rPr>
          <w:rFonts w:ascii="Times New Roman" w:hAnsi="Times New Roman"/>
          <w:b/>
          <w:sz w:val="26"/>
          <w:szCs w:val="26"/>
        </w:rPr>
        <w:t xml:space="preserve"> по развитию предпринимательства, земельным вопросам, благоустройству и экологии</w:t>
      </w:r>
      <w:r w:rsidRPr="004022E0">
        <w:rPr>
          <w:rFonts w:ascii="Times New Roman" w:hAnsi="Times New Roman"/>
          <w:sz w:val="26"/>
          <w:szCs w:val="26"/>
        </w:rPr>
        <w:t>;</w:t>
      </w:r>
    </w:p>
    <w:p w:rsidR="00A5704D" w:rsidRDefault="00A5704D" w:rsidP="00A570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Коваленко А.А. </w:t>
      </w:r>
      <w:r w:rsidRPr="00202F5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директор ООО АП имени Калинина</w:t>
      </w:r>
      <w:r w:rsidRPr="00202F59">
        <w:rPr>
          <w:rFonts w:ascii="Times New Roman" w:hAnsi="Times New Roman"/>
          <w:sz w:val="28"/>
          <w:szCs w:val="28"/>
        </w:rPr>
        <w:t>(по согласованию);</w:t>
      </w:r>
    </w:p>
    <w:p w:rsidR="00A5704D" w:rsidRDefault="00A5704D" w:rsidP="00A5704D">
      <w:pPr>
        <w:pStyle w:val="20"/>
        <w:shd w:val="clear" w:color="auto" w:fill="auto"/>
        <w:spacing w:before="0" w:after="0" w:line="307" w:lineRule="exact"/>
      </w:pPr>
      <w:r>
        <w:t xml:space="preserve">Заседание проведено в присутствии 10 членов Комиссии, что составляет </w:t>
      </w:r>
      <w:r w:rsidR="00B67BA8">
        <w:t>83</w:t>
      </w:r>
      <w:r>
        <w:t xml:space="preserve"> % - присутствуют </w:t>
      </w:r>
      <w:r w:rsidRPr="00B67BA8">
        <w:t>:</w:t>
      </w:r>
      <w:r w:rsidR="00B67BA8" w:rsidRPr="00B67BA8">
        <w:t xml:space="preserve"> Г.</w:t>
      </w:r>
      <w:r w:rsidR="00B67BA8">
        <w:t>Я. Гафиева, З.С. Денисова, Е.В. Чегодаева, Голованова Н.Н., Сафин А.И., Скрипкина Л.А., Галимов И.С., Толчина Г.Н., Чегодаева Л.П., Нестеренко А.А.</w:t>
      </w:r>
      <w:r w:rsidR="00B67BA8">
        <w:rPr>
          <w:i/>
        </w:rPr>
        <w:t xml:space="preserve"> </w:t>
      </w:r>
      <w:r>
        <w:t xml:space="preserve"> Кворум имеется. Комиссия правомочна принимать решения.</w:t>
      </w:r>
    </w:p>
    <w:p w:rsidR="00A5704D" w:rsidRDefault="00A5704D" w:rsidP="00A5704D">
      <w:pPr>
        <w:pStyle w:val="20"/>
        <w:shd w:val="clear" w:color="auto" w:fill="auto"/>
        <w:spacing w:before="0" w:after="178" w:line="260" w:lineRule="exact"/>
        <w:ind w:left="3960"/>
        <w:jc w:val="left"/>
      </w:pPr>
      <w:r>
        <w:t>ПОВЕСТКА ДНЯ</w:t>
      </w:r>
    </w:p>
    <w:p w:rsidR="00A5704D" w:rsidRDefault="00A5704D" w:rsidP="00A5704D">
      <w:pPr>
        <w:pStyle w:val="20"/>
        <w:shd w:val="clear" w:color="auto" w:fill="auto"/>
        <w:spacing w:before="0" w:after="120" w:line="322" w:lineRule="exact"/>
        <w:ind w:firstLine="760"/>
      </w:pPr>
      <w:r>
        <w:t>Обсуждение и утверждение дизайн-проектов благоустройства дворовых территорий, включенных в муниципальную программу «Формирование комфортной городской среды» на 2018-2022 годы (далее - муниципальная программа).</w:t>
      </w:r>
    </w:p>
    <w:p w:rsidR="00A5704D" w:rsidRDefault="00A5704D" w:rsidP="00A5704D">
      <w:pPr>
        <w:pStyle w:val="20"/>
        <w:shd w:val="clear" w:color="auto" w:fill="auto"/>
        <w:spacing w:before="0" w:after="0" w:line="322" w:lineRule="exact"/>
        <w:ind w:firstLine="760"/>
      </w:pPr>
      <w:r>
        <w:t>Обсуждение дизайн-проектов дворовых территорий, включенных в муниципальную программу проводится в соответствии с Порядком разработки, обсуждения и утверждения дизайн-проектов благоустройства каждой дворовой территории МКД и общественных территорий, включенных в муниципальную программу</w:t>
      </w:r>
      <w:r w:rsidRPr="007F05D4">
        <w:t xml:space="preserve"> «О формировании современной городской среды в сельском поселении </w:t>
      </w:r>
      <w:r w:rsidR="00B67BA8">
        <w:t>Октябрьский</w:t>
      </w:r>
      <w:r w:rsidRPr="007F05D4">
        <w:t xml:space="preserve"> сельсовет муниципального района Стерлитамакский район Республики Башкортостан на 2018-2022 годы</w:t>
      </w:r>
      <w:r>
        <w:t xml:space="preserve">», являющимся Приложением к постановлению Администрации сельского поселения </w:t>
      </w:r>
      <w:r w:rsidR="00B67BA8">
        <w:t>Октябрьский</w:t>
      </w:r>
      <w:r w:rsidRPr="00806388">
        <w:t xml:space="preserve"> сельсовет </w:t>
      </w:r>
      <w:r>
        <w:t>от 2</w:t>
      </w:r>
      <w:r w:rsidR="00B67BA8">
        <w:t>8</w:t>
      </w:r>
      <w:r>
        <w:t xml:space="preserve"> августа 2017 года №</w:t>
      </w:r>
      <w:r w:rsidR="00B67BA8">
        <w:t>44б.</w:t>
      </w:r>
    </w:p>
    <w:p w:rsidR="00A5704D" w:rsidRDefault="00A5704D" w:rsidP="00A5704D">
      <w:pPr>
        <w:pStyle w:val="20"/>
        <w:shd w:val="clear" w:color="auto" w:fill="auto"/>
        <w:spacing w:before="0" w:after="0" w:line="240" w:lineRule="auto"/>
        <w:ind w:firstLine="760"/>
      </w:pPr>
      <w:r>
        <w:t xml:space="preserve">Дизайн-проекты дворовых территорий разработаны собственниками помещений в многоквартирных домах (заинтересованными лицами) и Администрацией сельского поселения </w:t>
      </w:r>
      <w:r w:rsidR="00B67BA8">
        <w:t xml:space="preserve">Октябрьский </w:t>
      </w:r>
      <w:r>
        <w:t xml:space="preserve"> сельсовет с учетом минимальных и дополнительных перечней работ, указанных в Постановлении администрации сельского поселения </w:t>
      </w:r>
      <w:r w:rsidR="00B67BA8">
        <w:t xml:space="preserve">Октябрьский </w:t>
      </w:r>
      <w:r>
        <w:t>сельсовет от 02.06.2017 №116 «</w:t>
      </w:r>
      <w:r w:rsidRPr="00F10F88">
        <w:t xml:space="preserve">Об утверждении Порядка и сроков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сельского поселения </w:t>
      </w:r>
      <w:r w:rsidR="00B67BA8">
        <w:t>Октябрьский</w:t>
      </w:r>
      <w:r w:rsidRPr="00F10F88">
        <w:t xml:space="preserve"> сельсовет муниципального района Стерлитамакский район Республики Башкортостан  в  проект муниципальной программы «О формировании современной городской среды сельского поселения </w:t>
      </w:r>
      <w:r w:rsidR="00B67BA8">
        <w:t>Октябрьский</w:t>
      </w:r>
      <w:r w:rsidRPr="00F10F88">
        <w:t xml:space="preserve"> сельсовет муниципального района Стерлитамакский  район Республики  Башкортостан на 2018-2022 годы»</w:t>
      </w:r>
      <w:r>
        <w:t>.</w:t>
      </w:r>
    </w:p>
    <w:p w:rsidR="00A5704D" w:rsidRDefault="00A5704D" w:rsidP="00A5704D">
      <w:pPr>
        <w:pStyle w:val="20"/>
        <w:shd w:val="clear" w:color="auto" w:fill="auto"/>
        <w:spacing w:before="0" w:after="0" w:line="240" w:lineRule="auto"/>
        <w:ind w:firstLine="760"/>
      </w:pPr>
      <w:r>
        <w:t xml:space="preserve">Уполномоченными лицами обеспечено общественное обсуждение дизайн-проектов в течение 3 рабочих дней с 11 по 13 декабря 2017 года в отношении </w:t>
      </w:r>
      <w:r w:rsidR="0078612F" w:rsidRPr="0078612F">
        <w:rPr>
          <w:color w:val="C00000"/>
        </w:rPr>
        <w:t>двух</w:t>
      </w:r>
      <w:r w:rsidRPr="0078612F">
        <w:rPr>
          <w:color w:val="C00000"/>
        </w:rPr>
        <w:t xml:space="preserve"> </w:t>
      </w:r>
      <w:r>
        <w:t>дворовых территорий, включенных в муниципальную программу. Замечаний и предложений по доработке дизайн-проектов не поступило.</w:t>
      </w:r>
    </w:p>
    <w:p w:rsidR="00A5704D" w:rsidRDefault="00A5704D" w:rsidP="00A5704D">
      <w:pPr>
        <w:pStyle w:val="20"/>
        <w:shd w:val="clear" w:color="auto" w:fill="auto"/>
        <w:spacing w:before="0" w:after="166" w:line="317" w:lineRule="exact"/>
        <w:ind w:firstLine="760"/>
      </w:pPr>
      <w:r>
        <w:t>14.12.2017 года дизайн-проекты были направлены в Комиссию.</w:t>
      </w:r>
    </w:p>
    <w:p w:rsidR="00A5704D" w:rsidRPr="00A6193D" w:rsidRDefault="00A5704D" w:rsidP="00A5704D">
      <w:pPr>
        <w:pStyle w:val="20"/>
        <w:shd w:val="clear" w:color="auto" w:fill="auto"/>
        <w:spacing w:before="0" w:after="232" w:line="260" w:lineRule="exact"/>
        <w:ind w:firstLine="760"/>
        <w:rPr>
          <w:b/>
        </w:rPr>
      </w:pPr>
      <w:r w:rsidRPr="00A6193D">
        <w:rPr>
          <w:b/>
        </w:rPr>
        <w:t>По итогам обсуждения Комиссия решила:</w:t>
      </w:r>
    </w:p>
    <w:p w:rsidR="00A5704D" w:rsidRDefault="00A5704D" w:rsidP="00A5704D">
      <w:pPr>
        <w:pStyle w:val="20"/>
        <w:numPr>
          <w:ilvl w:val="0"/>
          <w:numId w:val="2"/>
        </w:numPr>
        <w:shd w:val="clear" w:color="auto" w:fill="auto"/>
        <w:spacing w:before="0" w:after="0" w:line="260" w:lineRule="exact"/>
        <w:jc w:val="right"/>
        <w:rPr>
          <w:b/>
        </w:rPr>
      </w:pPr>
      <w:r w:rsidRPr="00A6193D">
        <w:rPr>
          <w:b/>
        </w:rPr>
        <w:t>Утвердить дизайн-проекты всех дворовых территорий, включенных в</w:t>
      </w:r>
      <w:r>
        <w:rPr>
          <w:b/>
        </w:rPr>
        <w:t xml:space="preserve"> </w:t>
      </w:r>
    </w:p>
    <w:p w:rsidR="00A5704D" w:rsidRDefault="00A5704D" w:rsidP="00A5704D">
      <w:pPr>
        <w:pStyle w:val="20"/>
        <w:shd w:val="clear" w:color="auto" w:fill="auto"/>
        <w:spacing w:before="0" w:after="0" w:line="260" w:lineRule="exact"/>
        <w:rPr>
          <w:b/>
        </w:rPr>
      </w:pPr>
      <w:r w:rsidRPr="00A6193D">
        <w:rPr>
          <w:b/>
        </w:rPr>
        <w:t>муниципальную программу.</w:t>
      </w:r>
    </w:p>
    <w:p w:rsidR="00A5704D" w:rsidRDefault="00A5704D" w:rsidP="00A5704D">
      <w:pPr>
        <w:pStyle w:val="20"/>
        <w:shd w:val="clear" w:color="auto" w:fill="auto"/>
        <w:spacing w:before="0" w:after="0" w:line="260" w:lineRule="exact"/>
        <w:rPr>
          <w:b/>
        </w:rPr>
      </w:pPr>
    </w:p>
    <w:p w:rsidR="00A5704D" w:rsidRPr="00A6193D" w:rsidRDefault="00A5704D" w:rsidP="00A5704D">
      <w:pPr>
        <w:pStyle w:val="20"/>
        <w:shd w:val="clear" w:color="auto" w:fill="auto"/>
        <w:spacing w:before="0" w:after="0" w:line="260" w:lineRule="exact"/>
        <w:rPr>
          <w:b/>
        </w:rPr>
      </w:pPr>
    </w:p>
    <w:p w:rsidR="00A5704D" w:rsidRDefault="00A5704D" w:rsidP="00A5704D">
      <w:pPr>
        <w:pStyle w:val="20"/>
        <w:shd w:val="clear" w:color="auto" w:fill="auto"/>
        <w:spacing w:before="0" w:after="0" w:line="260" w:lineRule="exact"/>
      </w:pPr>
      <w:r>
        <w:t xml:space="preserve">Решение Комиссии: голосовали: «за» - </w:t>
      </w:r>
      <w:r w:rsidRPr="00B67BA8">
        <w:t>10,</w:t>
      </w:r>
      <w:r>
        <w:t xml:space="preserve"> «воздержался» - </w:t>
      </w:r>
      <w:r w:rsidRPr="00B67BA8">
        <w:t>0</w:t>
      </w:r>
      <w:r>
        <w:t xml:space="preserve">, «против» - </w:t>
      </w:r>
      <w:r w:rsidRPr="00B67BA8">
        <w:t>0.</w:t>
      </w:r>
    </w:p>
    <w:p w:rsidR="00A5704D" w:rsidRDefault="00A5704D" w:rsidP="00A5704D">
      <w:pPr>
        <w:pStyle w:val="20"/>
        <w:shd w:val="clear" w:color="auto" w:fill="auto"/>
        <w:spacing w:before="0" w:after="0" w:line="260" w:lineRule="exact"/>
      </w:pPr>
    </w:p>
    <w:p w:rsidR="00A5704D" w:rsidRDefault="00A5704D" w:rsidP="00A5704D">
      <w:pPr>
        <w:pStyle w:val="20"/>
        <w:shd w:val="clear" w:color="auto" w:fill="auto"/>
        <w:spacing w:before="0" w:after="0" w:line="260" w:lineRule="exact"/>
      </w:pPr>
      <w:r>
        <w:t>Решение принято.</w:t>
      </w:r>
    </w:p>
    <w:p w:rsidR="00A5704D" w:rsidRDefault="00A5704D" w:rsidP="00A5704D">
      <w:pPr>
        <w:pStyle w:val="20"/>
        <w:shd w:val="clear" w:color="auto" w:fill="auto"/>
        <w:spacing w:before="0" w:after="0" w:line="260" w:lineRule="exact"/>
      </w:pPr>
    </w:p>
    <w:p w:rsidR="00A5704D" w:rsidRDefault="00A5704D" w:rsidP="00A5704D">
      <w:pPr>
        <w:pStyle w:val="20"/>
        <w:shd w:val="clear" w:color="auto" w:fill="auto"/>
        <w:spacing w:before="0" w:after="0" w:line="260" w:lineRule="exact"/>
      </w:pPr>
      <w:bookmarkStart w:id="0" w:name="_GoBack"/>
      <w:bookmarkEnd w:id="0"/>
    </w:p>
    <w:p w:rsidR="00A5704D" w:rsidRDefault="00A5704D" w:rsidP="00A5704D">
      <w:pPr>
        <w:pStyle w:val="20"/>
        <w:shd w:val="clear" w:color="auto" w:fill="auto"/>
        <w:spacing w:before="0" w:after="0" w:line="260" w:lineRule="exact"/>
      </w:pPr>
      <w:r>
        <w:t>Председатель комиссии:                                                                                Г.Я. Гафиева</w:t>
      </w:r>
    </w:p>
    <w:p w:rsidR="00A5704D" w:rsidRDefault="00A5704D" w:rsidP="00A5704D">
      <w:pPr>
        <w:pStyle w:val="20"/>
        <w:shd w:val="clear" w:color="auto" w:fill="auto"/>
        <w:spacing w:before="0" w:after="0" w:line="260" w:lineRule="exact"/>
      </w:pPr>
    </w:p>
    <w:p w:rsidR="00A5704D" w:rsidRDefault="00A5704D" w:rsidP="00A5704D">
      <w:pPr>
        <w:pStyle w:val="20"/>
        <w:shd w:val="clear" w:color="auto" w:fill="auto"/>
        <w:spacing w:before="0" w:after="0" w:line="260" w:lineRule="exact"/>
      </w:pPr>
    </w:p>
    <w:p w:rsidR="00A5704D" w:rsidRDefault="00A5704D" w:rsidP="00A570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04D" w:rsidRDefault="00A5704D" w:rsidP="00A570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93D" w:rsidRDefault="0024290E" w:rsidP="00A5704D">
      <w:pPr>
        <w:pStyle w:val="20"/>
        <w:shd w:val="clear" w:color="auto" w:fill="auto"/>
        <w:spacing w:before="0" w:after="0" w:line="307" w:lineRule="exact"/>
      </w:pPr>
      <w:r>
        <w:br w:type="page"/>
      </w:r>
      <w:r w:rsidR="00A5704D">
        <w:lastRenderedPageBreak/>
        <w:t xml:space="preserve"> </w:t>
      </w:r>
    </w:p>
    <w:sectPr w:rsidR="00A6193D" w:rsidSect="00D84282">
      <w:pgSz w:w="11900" w:h="16840"/>
      <w:pgMar w:top="598" w:right="864" w:bottom="993" w:left="16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3D9" w:rsidRDefault="00F453D9">
      <w:r>
        <w:separator/>
      </w:r>
    </w:p>
  </w:endnote>
  <w:endnote w:type="continuationSeparator" w:id="0">
    <w:p w:rsidR="00F453D9" w:rsidRDefault="00F4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3D9" w:rsidRDefault="00F453D9"/>
  </w:footnote>
  <w:footnote w:type="continuationSeparator" w:id="0">
    <w:p w:rsidR="00F453D9" w:rsidRDefault="00F453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A799F"/>
    <w:multiLevelType w:val="multilevel"/>
    <w:tmpl w:val="181A0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6C1464"/>
    <w:multiLevelType w:val="hybridMultilevel"/>
    <w:tmpl w:val="5F0A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53"/>
    <w:rsid w:val="000C0DEF"/>
    <w:rsid w:val="0024290E"/>
    <w:rsid w:val="003B2664"/>
    <w:rsid w:val="004A08A1"/>
    <w:rsid w:val="00551D53"/>
    <w:rsid w:val="00681D2A"/>
    <w:rsid w:val="00754647"/>
    <w:rsid w:val="0078612F"/>
    <w:rsid w:val="007F05D4"/>
    <w:rsid w:val="00806388"/>
    <w:rsid w:val="00880A89"/>
    <w:rsid w:val="008E4165"/>
    <w:rsid w:val="0099779F"/>
    <w:rsid w:val="00A03324"/>
    <w:rsid w:val="00A5704D"/>
    <w:rsid w:val="00A6193D"/>
    <w:rsid w:val="00A70DB9"/>
    <w:rsid w:val="00B67BA8"/>
    <w:rsid w:val="00CA4364"/>
    <w:rsid w:val="00D24DEA"/>
    <w:rsid w:val="00D84282"/>
    <w:rsid w:val="00F10F88"/>
    <w:rsid w:val="00F4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802A5-A46E-4302-9F81-8FEDD2BF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842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428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2017-12-22T11:19:00Z</cp:lastPrinted>
  <dcterms:created xsi:type="dcterms:W3CDTF">2017-12-14T08:54:00Z</dcterms:created>
  <dcterms:modified xsi:type="dcterms:W3CDTF">2017-12-22T11:19:00Z</dcterms:modified>
</cp:coreProperties>
</file>