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B1" w:rsidRDefault="00AB7CB1"/>
    <w:p w:rsidR="00AB7CB1" w:rsidRDefault="00AB7CB1">
      <w:r>
        <w:t>ПРОЕКТ</w:t>
      </w:r>
    </w:p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0D6ACC" w:rsidTr="00696DEB">
        <w:trPr>
          <w:trHeight w:val="1518"/>
        </w:trPr>
        <w:tc>
          <w:tcPr>
            <w:tcW w:w="4435" w:type="dxa"/>
            <w:vAlign w:val="center"/>
          </w:tcPr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6F77A9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AC637B" w:rsidRDefault="000D6ACC" w:rsidP="00696DEB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6F77A9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6F77A9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AC637B" w:rsidRDefault="000D6ACC" w:rsidP="00AC637B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0D6ACC" w:rsidRDefault="000D6ACC" w:rsidP="00AC637B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AC637B" w:rsidRDefault="000D6ACC" w:rsidP="00696DEB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</w:p>
          <w:p w:rsidR="000D6ACC" w:rsidRDefault="000D6ACC" w:rsidP="00696DEB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  <w:lang w:val="ru-RU"/>
              </w:rPr>
              <w:t>Советы</w:t>
            </w:r>
          </w:p>
          <w:p w:rsidR="000D6ACC" w:rsidRDefault="000D6ACC" w:rsidP="00696DEB">
            <w:pPr>
              <w:pStyle w:val="a4"/>
              <w:jc w:val="center"/>
            </w:pPr>
          </w:p>
        </w:tc>
        <w:tc>
          <w:tcPr>
            <w:tcW w:w="1803" w:type="dxa"/>
          </w:tcPr>
          <w:p w:rsidR="000D6ACC" w:rsidRDefault="000D6ACC" w:rsidP="00696DEB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0F2928B" wp14:editId="44ECA634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AC637B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0D6ACC" w:rsidRDefault="000D6ACC" w:rsidP="00696DE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D6ACC" w:rsidTr="00696DEB">
        <w:trPr>
          <w:cantSplit/>
          <w:trHeight w:val="697"/>
        </w:trPr>
        <w:tc>
          <w:tcPr>
            <w:tcW w:w="10024" w:type="dxa"/>
            <w:gridSpan w:val="3"/>
          </w:tcPr>
          <w:p w:rsidR="000D6ACC" w:rsidRPr="006F77A9" w:rsidRDefault="000D6ACC" w:rsidP="00696DEB">
            <w:pPr>
              <w:pStyle w:val="a4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0D6ACC" w:rsidRPr="006F77A9" w:rsidRDefault="000D6ACC" w:rsidP="00696DEB">
            <w:pPr>
              <w:pStyle w:val="a4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0D6ACC" w:rsidRPr="00B847CA" w:rsidRDefault="000D6ACC" w:rsidP="000D6ACC">
      <w:pPr>
        <w:rPr>
          <w:b/>
        </w:rPr>
      </w:pPr>
    </w:p>
    <w:p w:rsidR="000D6ACC" w:rsidRDefault="00AC637B" w:rsidP="0071549D">
      <w:pPr>
        <w:jc w:val="center"/>
        <w:rPr>
          <w:b/>
          <w:sz w:val="28"/>
          <w:szCs w:val="28"/>
        </w:rPr>
      </w:pPr>
      <w:r w:rsidRPr="00CA129B">
        <w:rPr>
          <w:b/>
          <w:sz w:val="28"/>
          <w:szCs w:val="28"/>
        </w:rPr>
        <w:t xml:space="preserve">Об утверждении результатов публичных слушаний </w:t>
      </w:r>
      <w:r>
        <w:rPr>
          <w:b/>
          <w:bCs/>
          <w:sz w:val="28"/>
          <w:szCs w:val="28"/>
        </w:rPr>
        <w:t>по</w:t>
      </w:r>
      <w:r w:rsidR="00036C22">
        <w:rPr>
          <w:b/>
          <w:bCs/>
          <w:sz w:val="28"/>
          <w:szCs w:val="28"/>
        </w:rPr>
        <w:t xml:space="preserve"> внесению изменений в Правила землепользования и застройки на территории сельского поселения Октябрьский сельсовет Стерлитамакского района Республики Башкортостан</w:t>
      </w:r>
    </w:p>
    <w:p w:rsidR="0071549D" w:rsidRPr="00CA129B" w:rsidRDefault="0071549D" w:rsidP="0071549D">
      <w:pPr>
        <w:jc w:val="center"/>
        <w:rPr>
          <w:sz w:val="28"/>
          <w:szCs w:val="28"/>
        </w:rPr>
      </w:pPr>
    </w:p>
    <w:p w:rsidR="000D6ACC" w:rsidRPr="00CA129B" w:rsidRDefault="000D6ACC" w:rsidP="0093646E">
      <w:pPr>
        <w:tabs>
          <w:tab w:val="left" w:pos="3765"/>
        </w:tabs>
        <w:jc w:val="both"/>
        <w:rPr>
          <w:b/>
          <w:sz w:val="28"/>
          <w:szCs w:val="28"/>
        </w:rPr>
      </w:pPr>
      <w:r w:rsidRPr="00CA129B">
        <w:rPr>
          <w:sz w:val="28"/>
          <w:szCs w:val="28"/>
        </w:rPr>
        <w:t xml:space="preserve">    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 </w:t>
      </w:r>
      <w:r w:rsidR="0093646E">
        <w:rPr>
          <w:sz w:val="28"/>
          <w:szCs w:val="28"/>
        </w:rPr>
        <w:t>26</w:t>
      </w:r>
      <w:r w:rsidRPr="00CA129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93646E">
        <w:rPr>
          <w:sz w:val="28"/>
          <w:szCs w:val="28"/>
        </w:rPr>
        <w:t>2</w:t>
      </w:r>
      <w:r w:rsidRPr="00CA129B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93646E">
        <w:rPr>
          <w:sz w:val="28"/>
          <w:szCs w:val="28"/>
        </w:rPr>
        <w:t>5</w:t>
      </w:r>
      <w:r w:rsidRPr="00CA129B">
        <w:rPr>
          <w:sz w:val="28"/>
          <w:szCs w:val="28"/>
        </w:rPr>
        <w:t xml:space="preserve">, назначенных решением Совета сельского поселения Октябрьский сельсовет </w:t>
      </w:r>
      <w:r w:rsidR="0093646E" w:rsidRPr="0093646E">
        <w:rPr>
          <w:sz w:val="28"/>
          <w:szCs w:val="28"/>
        </w:rPr>
        <w:t>№45-18</w:t>
      </w:r>
      <w:r w:rsidR="0071549D">
        <w:rPr>
          <w:sz w:val="28"/>
          <w:szCs w:val="28"/>
        </w:rPr>
        <w:t>5</w:t>
      </w:r>
      <w:r w:rsidR="0093646E">
        <w:rPr>
          <w:sz w:val="28"/>
          <w:szCs w:val="28"/>
        </w:rPr>
        <w:t xml:space="preserve"> от </w:t>
      </w:r>
      <w:r w:rsidR="0093646E" w:rsidRPr="0093646E">
        <w:rPr>
          <w:sz w:val="28"/>
          <w:szCs w:val="28"/>
        </w:rPr>
        <w:t>«26» февраля 2015 г</w:t>
      </w:r>
      <w:r w:rsidRPr="00CA129B">
        <w:rPr>
          <w:sz w:val="28"/>
          <w:szCs w:val="28"/>
        </w:rPr>
        <w:t>., Совет сельского поселения Октябрьский сельсовет решил</w:t>
      </w:r>
      <w:r w:rsidRPr="00CA129B">
        <w:rPr>
          <w:b/>
          <w:sz w:val="28"/>
          <w:szCs w:val="28"/>
        </w:rPr>
        <w:t>:</w:t>
      </w:r>
    </w:p>
    <w:p w:rsidR="000D6ACC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b/>
          <w:sz w:val="28"/>
          <w:szCs w:val="28"/>
        </w:rPr>
        <w:t xml:space="preserve">     </w:t>
      </w:r>
      <w:r w:rsidRPr="00CA129B">
        <w:rPr>
          <w:sz w:val="28"/>
          <w:szCs w:val="28"/>
        </w:rPr>
        <w:t xml:space="preserve">  1. </w:t>
      </w:r>
      <w:r w:rsidRPr="00CA129B">
        <w:rPr>
          <w:b/>
          <w:sz w:val="28"/>
          <w:szCs w:val="28"/>
        </w:rPr>
        <w:t>Утвердить</w:t>
      </w:r>
      <w:r w:rsidRPr="00CA129B">
        <w:rPr>
          <w:sz w:val="28"/>
          <w:szCs w:val="28"/>
        </w:rPr>
        <w:t xml:space="preserve"> результаты публичных слушаний </w:t>
      </w:r>
      <w:r w:rsidR="00036C22">
        <w:rPr>
          <w:sz w:val="28"/>
          <w:szCs w:val="28"/>
        </w:rPr>
        <w:t>по внесению изменений в Правила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№25 в части</w:t>
      </w:r>
      <w:r w:rsidR="00036C22" w:rsidRPr="00610090">
        <w:rPr>
          <w:sz w:val="28"/>
          <w:szCs w:val="28"/>
        </w:rPr>
        <w:t xml:space="preserve"> </w:t>
      </w:r>
      <w:r w:rsidR="00036C22">
        <w:rPr>
          <w:sz w:val="28"/>
          <w:szCs w:val="28"/>
        </w:rPr>
        <w:t>изменения территориальной зоны КП-1(коммерческо-производственная зона) на зону Ж-1(</w:t>
      </w:r>
      <w:r w:rsidR="00036C22">
        <w:rPr>
          <w:bCs/>
          <w:sz w:val="28"/>
          <w:szCs w:val="28"/>
        </w:rPr>
        <w:t>жилая зона)</w:t>
      </w:r>
      <w:r w:rsidR="00036C22">
        <w:rPr>
          <w:sz w:val="28"/>
          <w:szCs w:val="28"/>
        </w:rPr>
        <w:t xml:space="preserve"> </w:t>
      </w:r>
      <w:r w:rsidR="00036C22" w:rsidRPr="00DC0B8A">
        <w:rPr>
          <w:bCs/>
          <w:sz w:val="28"/>
          <w:szCs w:val="28"/>
        </w:rPr>
        <w:t xml:space="preserve"> </w:t>
      </w:r>
      <w:r w:rsidR="00036C22">
        <w:rPr>
          <w:sz w:val="28"/>
          <w:szCs w:val="28"/>
        </w:rPr>
        <w:t xml:space="preserve">земельного участка с кадастровым номером </w:t>
      </w:r>
      <w:r w:rsidR="00036C22" w:rsidRPr="0099378B">
        <w:rPr>
          <w:sz w:val="28"/>
          <w:szCs w:val="28"/>
        </w:rPr>
        <w:t>02:44:180601:352</w:t>
      </w:r>
      <w:r w:rsidR="00036C22">
        <w:rPr>
          <w:sz w:val="28"/>
          <w:szCs w:val="28"/>
        </w:rPr>
        <w:t xml:space="preserve"> по ул. Мира, д.40 в д. Южный Стерлитамакского района Республики Башкортостан</w:t>
      </w:r>
      <w:r w:rsidR="00036C22">
        <w:rPr>
          <w:bCs/>
          <w:sz w:val="28"/>
          <w:szCs w:val="28"/>
        </w:rPr>
        <w:t xml:space="preserve"> (категория земель: земли населенных пунктов)</w:t>
      </w:r>
      <w:r w:rsidR="0071549D">
        <w:rPr>
          <w:bCs/>
          <w:sz w:val="28"/>
          <w:szCs w:val="28"/>
        </w:rPr>
        <w:t>;</w:t>
      </w:r>
    </w:p>
    <w:p w:rsidR="000D6ACC" w:rsidRPr="00CA129B" w:rsidRDefault="000D6ACC" w:rsidP="000D6ACC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CA129B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решение</w:t>
      </w:r>
      <w:r w:rsidRPr="00CA129B">
        <w:rPr>
          <w:sz w:val="28"/>
          <w:szCs w:val="28"/>
        </w:rPr>
        <w:t xml:space="preserve"> обнародовать в установленном порядке.</w:t>
      </w:r>
    </w:p>
    <w:p w:rsidR="000D6ACC" w:rsidRPr="00CA129B" w:rsidRDefault="000D6ACC" w:rsidP="000D6ACC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CA129B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>решения возложить на постоянную</w:t>
      </w:r>
      <w:r w:rsidRPr="00CA129B">
        <w:rPr>
          <w:sz w:val="28"/>
          <w:szCs w:val="28"/>
        </w:rPr>
        <w:t xml:space="preserve"> </w:t>
      </w:r>
      <w:r w:rsidRPr="007E6B4D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7E6B4D">
        <w:rPr>
          <w:sz w:val="28"/>
          <w:szCs w:val="28"/>
        </w:rPr>
        <w:t xml:space="preserve"> по земельным вопросам, благоустройству и экологии</w:t>
      </w:r>
      <w:r>
        <w:rPr>
          <w:sz w:val="28"/>
          <w:szCs w:val="28"/>
        </w:rPr>
        <w:t xml:space="preserve"> (Е.Б. Иванов)</w:t>
      </w:r>
      <w:r w:rsidRPr="00CA129B">
        <w:rPr>
          <w:sz w:val="28"/>
          <w:szCs w:val="28"/>
        </w:rPr>
        <w:t>.</w:t>
      </w:r>
    </w:p>
    <w:p w:rsidR="000D6ACC" w:rsidRPr="00CA129B" w:rsidRDefault="000D6ACC" w:rsidP="000D6ACC">
      <w:pPr>
        <w:tabs>
          <w:tab w:val="left" w:pos="3765"/>
        </w:tabs>
        <w:ind w:firstLine="360"/>
        <w:jc w:val="both"/>
        <w:rPr>
          <w:sz w:val="28"/>
          <w:szCs w:val="28"/>
        </w:rPr>
      </w:pP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>Глава сельского поселения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>Октябрьский сельсовет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proofErr w:type="gramStart"/>
      <w:r w:rsidRPr="00CA129B">
        <w:rPr>
          <w:sz w:val="28"/>
          <w:szCs w:val="28"/>
        </w:rPr>
        <w:t>муниципального</w:t>
      </w:r>
      <w:proofErr w:type="gramEnd"/>
      <w:r w:rsidRPr="00CA129B">
        <w:rPr>
          <w:sz w:val="28"/>
          <w:szCs w:val="28"/>
        </w:rPr>
        <w:t xml:space="preserve"> района 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>Стерлитамакский район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 xml:space="preserve">Республики Башкортостан                   </w:t>
      </w:r>
      <w:r>
        <w:rPr>
          <w:sz w:val="28"/>
          <w:szCs w:val="28"/>
        </w:rPr>
        <w:t xml:space="preserve">                    </w:t>
      </w:r>
      <w:r w:rsidRPr="00CA129B">
        <w:rPr>
          <w:sz w:val="28"/>
          <w:szCs w:val="28"/>
        </w:rPr>
        <w:t xml:space="preserve">                Г.Я. Гафиева             </w:t>
      </w:r>
    </w:p>
    <w:p w:rsidR="000D6ACC" w:rsidRPr="00CA129B" w:rsidRDefault="000D6ACC" w:rsidP="000D6ACC">
      <w:pPr>
        <w:rPr>
          <w:sz w:val="28"/>
          <w:szCs w:val="28"/>
        </w:rPr>
      </w:pPr>
    </w:p>
    <w:p w:rsidR="000D6ACC" w:rsidRPr="00CA129B" w:rsidRDefault="000D6ACC" w:rsidP="000D6ACC">
      <w:pPr>
        <w:rPr>
          <w:sz w:val="28"/>
          <w:szCs w:val="28"/>
        </w:rPr>
      </w:pPr>
      <w:r w:rsidRPr="00CA129B">
        <w:rPr>
          <w:sz w:val="28"/>
          <w:szCs w:val="28"/>
        </w:rPr>
        <w:t>с. Октябрьское</w:t>
      </w:r>
    </w:p>
    <w:p w:rsidR="000D6ACC" w:rsidRPr="00CA129B" w:rsidRDefault="000D6ACC" w:rsidP="000D6ACC">
      <w:pPr>
        <w:rPr>
          <w:sz w:val="28"/>
          <w:szCs w:val="28"/>
        </w:rPr>
      </w:pPr>
      <w:r w:rsidRPr="00CA129B">
        <w:rPr>
          <w:sz w:val="28"/>
          <w:szCs w:val="28"/>
        </w:rPr>
        <w:t xml:space="preserve">№ </w:t>
      </w:r>
      <w:r w:rsidR="00AB7CB1">
        <w:rPr>
          <w:sz w:val="28"/>
          <w:szCs w:val="28"/>
        </w:rPr>
        <w:t>_____</w:t>
      </w:r>
    </w:p>
    <w:p w:rsidR="000D6ACC" w:rsidRPr="00CA129B" w:rsidRDefault="000D6ACC" w:rsidP="000D6ACC">
      <w:pPr>
        <w:rPr>
          <w:sz w:val="28"/>
          <w:szCs w:val="28"/>
        </w:rPr>
      </w:pPr>
      <w:r w:rsidRPr="00CA129B">
        <w:rPr>
          <w:sz w:val="28"/>
          <w:szCs w:val="28"/>
        </w:rPr>
        <w:t xml:space="preserve">От </w:t>
      </w:r>
      <w:r w:rsidR="00AB7CB1">
        <w:rPr>
          <w:sz w:val="28"/>
          <w:szCs w:val="28"/>
        </w:rPr>
        <w:t>___________</w:t>
      </w:r>
      <w:r w:rsidRPr="00CA129B">
        <w:rPr>
          <w:sz w:val="28"/>
          <w:szCs w:val="28"/>
        </w:rPr>
        <w:t xml:space="preserve">   2</w:t>
      </w:r>
      <w:bookmarkStart w:id="0" w:name="_GoBack"/>
      <w:bookmarkEnd w:id="0"/>
      <w:r w:rsidRPr="00CA129B">
        <w:rPr>
          <w:sz w:val="28"/>
          <w:szCs w:val="28"/>
        </w:rPr>
        <w:t>01</w:t>
      </w:r>
      <w:r w:rsidR="00466923">
        <w:rPr>
          <w:sz w:val="28"/>
          <w:szCs w:val="28"/>
        </w:rPr>
        <w:t>5</w:t>
      </w:r>
      <w:r w:rsidRPr="00CA129B">
        <w:rPr>
          <w:sz w:val="28"/>
          <w:szCs w:val="28"/>
        </w:rPr>
        <w:t xml:space="preserve"> г.</w:t>
      </w:r>
    </w:p>
    <w:p w:rsidR="00BB3B45" w:rsidRDefault="00BB3B45" w:rsidP="00BB3B45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BB3B45" w:rsidRDefault="00BB3B45" w:rsidP="00712A41">
      <w:pPr>
        <w:pStyle w:val="a7"/>
        <w:spacing w:before="0" w:beforeAutospacing="0" w:after="0" w:afterAutospacing="0"/>
        <w:rPr>
          <w:rStyle w:val="a8"/>
          <w:sz w:val="26"/>
          <w:szCs w:val="26"/>
        </w:rPr>
      </w:pPr>
    </w:p>
    <w:sectPr w:rsidR="00BB3B45" w:rsidSect="00036C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02"/>
    <w:rsid w:val="00036C22"/>
    <w:rsid w:val="000D6ACC"/>
    <w:rsid w:val="002424F8"/>
    <w:rsid w:val="002B0073"/>
    <w:rsid w:val="00466923"/>
    <w:rsid w:val="00712A41"/>
    <w:rsid w:val="0071549D"/>
    <w:rsid w:val="00894368"/>
    <w:rsid w:val="0093646E"/>
    <w:rsid w:val="009C5826"/>
    <w:rsid w:val="00AB7CB1"/>
    <w:rsid w:val="00AC637B"/>
    <w:rsid w:val="00BB3B45"/>
    <w:rsid w:val="00D85602"/>
    <w:rsid w:val="00DB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12E21-D3D4-48FF-872A-E0322C54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0D6ACC"/>
    <w:rPr>
      <w:sz w:val="24"/>
      <w:szCs w:val="24"/>
    </w:rPr>
  </w:style>
  <w:style w:type="paragraph" w:styleId="a4">
    <w:name w:val="header"/>
    <w:basedOn w:val="a"/>
    <w:link w:val="a3"/>
    <w:rsid w:val="000D6AC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0D6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D6ACC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0D6ACC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Normal (Web)"/>
    <w:basedOn w:val="a"/>
    <w:rsid w:val="00AC637B"/>
    <w:pPr>
      <w:spacing w:before="100" w:beforeAutospacing="1" w:after="100" w:afterAutospacing="1"/>
    </w:pPr>
  </w:style>
  <w:style w:type="character" w:styleId="a8">
    <w:name w:val="Strong"/>
    <w:qFormat/>
    <w:rsid w:val="00AC637B"/>
    <w:rPr>
      <w:b/>
      <w:bCs/>
    </w:rPr>
  </w:style>
  <w:style w:type="paragraph" w:customStyle="1" w:styleId="ConsTitle">
    <w:name w:val="ConsTitle"/>
    <w:rsid w:val="00AC63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3B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B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2015-05-22T11:35:00Z</cp:lastPrinted>
  <dcterms:created xsi:type="dcterms:W3CDTF">2015-01-15T07:26:00Z</dcterms:created>
  <dcterms:modified xsi:type="dcterms:W3CDTF">2015-06-19T07:41:00Z</dcterms:modified>
</cp:coreProperties>
</file>